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3D" w:rsidRPr="006201F7" w:rsidRDefault="0043023D" w:rsidP="006201F7">
      <w:pPr>
        <w:jc w:val="both"/>
        <w:rPr>
          <w:rFonts w:ascii="Arial" w:hAnsi="Arial" w:cs="Arial"/>
          <w:b/>
          <w:sz w:val="18"/>
          <w:szCs w:val="18"/>
        </w:rPr>
      </w:pPr>
      <w:r w:rsidRPr="006201F7">
        <w:rPr>
          <w:rFonts w:ascii="Arial" w:hAnsi="Arial" w:cs="Arial"/>
          <w:b/>
          <w:sz w:val="18"/>
          <w:szCs w:val="18"/>
        </w:rPr>
        <w:t xml:space="preserve">COLEGIO NACIONAL NICOLÁS </w:t>
      </w:r>
      <w:proofErr w:type="spellStart"/>
      <w:r w:rsidRPr="006201F7">
        <w:rPr>
          <w:rFonts w:ascii="Arial" w:hAnsi="Arial" w:cs="Arial"/>
          <w:b/>
          <w:sz w:val="18"/>
          <w:szCs w:val="18"/>
        </w:rPr>
        <w:t>ESGUERRA</w:t>
      </w:r>
      <w:proofErr w:type="spellEnd"/>
    </w:p>
    <w:p w:rsidR="0043023D" w:rsidRPr="006201F7" w:rsidRDefault="0043023D" w:rsidP="006201F7">
      <w:pPr>
        <w:jc w:val="both"/>
        <w:rPr>
          <w:rFonts w:ascii="Arial" w:hAnsi="Arial" w:cs="Arial"/>
          <w:b/>
          <w:sz w:val="18"/>
          <w:szCs w:val="18"/>
        </w:rPr>
      </w:pPr>
      <w:r w:rsidRPr="006201F7">
        <w:rPr>
          <w:rFonts w:ascii="Arial" w:hAnsi="Arial" w:cs="Arial"/>
          <w:b/>
          <w:sz w:val="18"/>
          <w:szCs w:val="18"/>
        </w:rPr>
        <w:t>ÁREA DE HUMANIDADES</w:t>
      </w:r>
    </w:p>
    <w:p w:rsidR="0043023D" w:rsidRPr="006201F7" w:rsidRDefault="0043023D" w:rsidP="006201F7">
      <w:pPr>
        <w:jc w:val="both"/>
        <w:rPr>
          <w:rFonts w:ascii="Arial" w:hAnsi="Arial" w:cs="Arial"/>
          <w:b/>
          <w:sz w:val="18"/>
          <w:szCs w:val="18"/>
        </w:rPr>
      </w:pPr>
      <w:r w:rsidRPr="006201F7">
        <w:rPr>
          <w:rFonts w:ascii="Arial" w:hAnsi="Arial" w:cs="Arial"/>
          <w:b/>
          <w:sz w:val="18"/>
          <w:szCs w:val="18"/>
        </w:rPr>
        <w:t>GUÍA DE TRABAJO SOBRE EL DEBIDO PROCESO</w:t>
      </w:r>
    </w:p>
    <w:p w:rsidR="0043023D" w:rsidRPr="006201F7" w:rsidRDefault="0043023D" w:rsidP="006201F7">
      <w:pPr>
        <w:jc w:val="both"/>
        <w:rPr>
          <w:rFonts w:ascii="Arial" w:hAnsi="Arial" w:cs="Arial"/>
          <w:sz w:val="18"/>
          <w:szCs w:val="18"/>
        </w:rPr>
      </w:pPr>
      <w:r w:rsidRPr="006201F7">
        <w:rPr>
          <w:rFonts w:ascii="Arial" w:hAnsi="Arial" w:cs="Arial"/>
          <w:sz w:val="18"/>
          <w:szCs w:val="18"/>
        </w:rPr>
        <w:t>Estimado docente: Para el desarrollo de la presente guía tenga en cuenta:</w:t>
      </w:r>
    </w:p>
    <w:p w:rsidR="0043023D" w:rsidRPr="006201F7" w:rsidRDefault="0043023D" w:rsidP="006201F7">
      <w:pPr>
        <w:jc w:val="both"/>
        <w:rPr>
          <w:rFonts w:ascii="Arial" w:hAnsi="Arial" w:cs="Arial"/>
          <w:sz w:val="18"/>
          <w:szCs w:val="18"/>
        </w:rPr>
      </w:pPr>
      <w:r w:rsidRPr="006201F7">
        <w:rPr>
          <w:rFonts w:ascii="Arial" w:hAnsi="Arial" w:cs="Arial"/>
          <w:b/>
          <w:sz w:val="18"/>
          <w:szCs w:val="18"/>
        </w:rPr>
        <w:t>1.</w:t>
      </w:r>
      <w:r w:rsidRPr="006201F7">
        <w:rPr>
          <w:rFonts w:ascii="Arial" w:hAnsi="Arial" w:cs="Arial"/>
          <w:sz w:val="18"/>
          <w:szCs w:val="18"/>
        </w:rPr>
        <w:t xml:space="preserve"> Leer en voz alta el </w:t>
      </w:r>
      <w:proofErr w:type="spellStart"/>
      <w:r w:rsidR="006201F7" w:rsidRPr="006201F7">
        <w:rPr>
          <w:rFonts w:ascii="Arial" w:hAnsi="Arial" w:cs="Arial"/>
          <w:sz w:val="18"/>
          <w:szCs w:val="18"/>
        </w:rPr>
        <w:t>texto”</w:t>
      </w:r>
      <w:r w:rsidRPr="006201F7">
        <w:rPr>
          <w:rFonts w:ascii="Arial" w:hAnsi="Arial" w:cs="Arial"/>
          <w:sz w:val="18"/>
          <w:szCs w:val="18"/>
        </w:rPr>
        <w:t>El</w:t>
      </w:r>
      <w:proofErr w:type="spellEnd"/>
      <w:r w:rsidRPr="006201F7">
        <w:rPr>
          <w:rFonts w:ascii="Arial" w:hAnsi="Arial" w:cs="Arial"/>
          <w:sz w:val="18"/>
          <w:szCs w:val="18"/>
        </w:rPr>
        <w:t xml:space="preserve">  Juicio”  tomado del libro La culpa es de la vaca.</w:t>
      </w:r>
    </w:p>
    <w:p w:rsidR="0043023D" w:rsidRPr="006201F7" w:rsidRDefault="0043023D" w:rsidP="006201F7">
      <w:pPr>
        <w:jc w:val="both"/>
        <w:rPr>
          <w:rFonts w:ascii="Arial" w:hAnsi="Arial" w:cs="Arial"/>
          <w:sz w:val="18"/>
          <w:szCs w:val="18"/>
        </w:rPr>
      </w:pPr>
      <w:r w:rsidRPr="006201F7">
        <w:rPr>
          <w:rFonts w:ascii="Arial" w:hAnsi="Arial" w:cs="Arial"/>
          <w:noProof/>
          <w:sz w:val="18"/>
          <w:szCs w:val="18"/>
          <w:lang w:eastAsia="es-CO"/>
        </w:rPr>
        <w:drawing>
          <wp:inline distT="0" distB="0" distL="0" distR="0" wp14:anchorId="6FB95FAB" wp14:editId="35980EB8">
            <wp:extent cx="3181350" cy="1085850"/>
            <wp:effectExtent l="0" t="0" r="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1085850"/>
                    </a:xfrm>
                    <a:prstGeom prst="rect">
                      <a:avLst/>
                    </a:prstGeom>
                    <a:noFill/>
                    <a:ln>
                      <a:noFill/>
                    </a:ln>
                  </pic:spPr>
                </pic:pic>
              </a:graphicData>
            </a:graphic>
          </wp:inline>
        </w:drawing>
      </w:r>
    </w:p>
    <w:p w:rsidR="0043023D" w:rsidRPr="006201F7" w:rsidRDefault="0043023D" w:rsidP="006201F7">
      <w:pPr>
        <w:jc w:val="both"/>
        <w:rPr>
          <w:rFonts w:ascii="Arial" w:hAnsi="Arial" w:cs="Arial"/>
          <w:sz w:val="18"/>
          <w:szCs w:val="18"/>
        </w:rPr>
      </w:pPr>
      <w:r w:rsidRPr="006201F7">
        <w:rPr>
          <w:rFonts w:ascii="Arial" w:hAnsi="Arial" w:cs="Arial"/>
          <w:sz w:val="18"/>
          <w:szCs w:val="18"/>
        </w:rPr>
        <w:t>Cuenta una antigua leyenda que en la Edad Media un hombre muy virtuoso fue injustamente acusado de asesinato. El culpable era una persona muy influyente del reino, y por eso desde el primer momento se procuró hallar un ch</w:t>
      </w:r>
      <w:r w:rsidRPr="006201F7">
        <w:rPr>
          <w:rFonts w:ascii="Arial" w:hAnsi="Arial" w:cs="Arial"/>
          <w:sz w:val="18"/>
          <w:szCs w:val="18"/>
        </w:rPr>
        <w:t>ivo expiatorio para encubrirlo.</w:t>
      </w:r>
    </w:p>
    <w:p w:rsidR="0043023D" w:rsidRPr="006201F7" w:rsidRDefault="0043023D" w:rsidP="006201F7">
      <w:pPr>
        <w:jc w:val="both"/>
        <w:rPr>
          <w:rFonts w:ascii="Arial" w:hAnsi="Arial" w:cs="Arial"/>
          <w:sz w:val="18"/>
          <w:szCs w:val="18"/>
        </w:rPr>
      </w:pPr>
      <w:r w:rsidRPr="006201F7">
        <w:rPr>
          <w:rFonts w:ascii="Arial" w:hAnsi="Arial" w:cs="Arial"/>
          <w:sz w:val="18"/>
          <w:szCs w:val="18"/>
        </w:rPr>
        <w:t>El hombre fue llevado a juicio y comprendió que tendría escasas oportunidades de escapar a la horca. El juez, aunque también estaba confabulado, se cuidó de mantener todas las apariencias de un juicio jus</w:t>
      </w:r>
      <w:r w:rsidRPr="006201F7">
        <w:rPr>
          <w:rFonts w:ascii="Arial" w:hAnsi="Arial" w:cs="Arial"/>
          <w:sz w:val="18"/>
          <w:szCs w:val="18"/>
        </w:rPr>
        <w:t>to. Por eso le dijo al acusado:</w:t>
      </w:r>
    </w:p>
    <w:p w:rsidR="0043023D" w:rsidRPr="006201F7" w:rsidRDefault="0043023D" w:rsidP="006201F7">
      <w:pPr>
        <w:jc w:val="both"/>
        <w:rPr>
          <w:rFonts w:ascii="Arial" w:hAnsi="Arial" w:cs="Arial"/>
          <w:sz w:val="18"/>
          <w:szCs w:val="18"/>
        </w:rPr>
      </w:pPr>
      <w:r w:rsidRPr="006201F7">
        <w:rPr>
          <w:rFonts w:ascii="Arial" w:hAnsi="Arial" w:cs="Arial"/>
          <w:sz w:val="18"/>
          <w:szCs w:val="18"/>
        </w:rPr>
        <w:t>Conociendo tu fama de hombre justo, voy a dejar tu suerte en manos de Dios: escribiré en dos papeles separados las palabras 'culpable' e 'inocente'. Tú escogerás, y será la Provid</w:t>
      </w:r>
      <w:r w:rsidRPr="006201F7">
        <w:rPr>
          <w:rFonts w:ascii="Arial" w:hAnsi="Arial" w:cs="Arial"/>
          <w:sz w:val="18"/>
          <w:szCs w:val="18"/>
        </w:rPr>
        <w:t>encia la que decida tu destino.</w:t>
      </w:r>
    </w:p>
    <w:p w:rsidR="0043023D" w:rsidRPr="006201F7" w:rsidRDefault="0043023D" w:rsidP="006201F7">
      <w:pPr>
        <w:jc w:val="both"/>
        <w:rPr>
          <w:rFonts w:ascii="Arial" w:hAnsi="Arial" w:cs="Arial"/>
          <w:sz w:val="18"/>
          <w:szCs w:val="18"/>
        </w:rPr>
      </w:pPr>
      <w:r w:rsidRPr="006201F7">
        <w:rPr>
          <w:rFonts w:ascii="Arial" w:hAnsi="Arial" w:cs="Arial"/>
          <w:sz w:val="18"/>
          <w:szCs w:val="18"/>
        </w:rPr>
        <w:t>Por supuesto, el perverso funcionario había preparado dos papeles con la misma leyenda: Culpable. La víctima, aun sin conocer los detalles, se dio cuenta de que el sistema era una trampa. Cuando el juez lo conminó a tomar uno de los papeles, el hombre respiró profundamente y permaneció en silencio unos segundos con los ojos cerrados. Cuando la sala comenzaba ya a impacientarse, abrió los ojos y, con una sonrisa, tomó uno de los papeles, se lo metió a la boca y lo engulló rápidamente. Sorprendidos e indignados</w:t>
      </w:r>
      <w:r w:rsidRPr="006201F7">
        <w:rPr>
          <w:rFonts w:ascii="Arial" w:hAnsi="Arial" w:cs="Arial"/>
          <w:sz w:val="18"/>
          <w:szCs w:val="18"/>
        </w:rPr>
        <w:t>, los presentes le reprocharon.</w:t>
      </w:r>
    </w:p>
    <w:p w:rsidR="0043023D" w:rsidRPr="006201F7" w:rsidRDefault="0043023D" w:rsidP="006201F7">
      <w:pPr>
        <w:jc w:val="both"/>
        <w:rPr>
          <w:rFonts w:ascii="Arial" w:hAnsi="Arial" w:cs="Arial"/>
          <w:sz w:val="18"/>
          <w:szCs w:val="18"/>
        </w:rPr>
      </w:pPr>
      <w:r w:rsidRPr="006201F7">
        <w:rPr>
          <w:rFonts w:ascii="Arial" w:hAnsi="Arial" w:cs="Arial"/>
          <w:sz w:val="18"/>
          <w:szCs w:val="18"/>
        </w:rPr>
        <w:t>—Pero, ¿qué ha hecho? ¿Ahora cómo diab</w:t>
      </w:r>
      <w:r w:rsidRPr="006201F7">
        <w:rPr>
          <w:rFonts w:ascii="Arial" w:hAnsi="Arial" w:cs="Arial"/>
          <w:sz w:val="18"/>
          <w:szCs w:val="18"/>
        </w:rPr>
        <w:t>los vamos a saber el veredicto?</w:t>
      </w:r>
    </w:p>
    <w:p w:rsidR="0043023D" w:rsidRPr="006201F7" w:rsidRDefault="0043023D" w:rsidP="006201F7">
      <w:pPr>
        <w:jc w:val="both"/>
        <w:rPr>
          <w:rFonts w:ascii="Arial" w:hAnsi="Arial" w:cs="Arial"/>
          <w:sz w:val="18"/>
          <w:szCs w:val="18"/>
        </w:rPr>
      </w:pPr>
      <w:r w:rsidRPr="006201F7">
        <w:rPr>
          <w:rFonts w:ascii="Arial" w:hAnsi="Arial" w:cs="Arial"/>
          <w:sz w:val="18"/>
          <w:szCs w:val="18"/>
        </w:rPr>
        <w:t>—Es muy sencillo —replicó el hombre—. Es cuestión de leer el papel que queda, y sabremos</w:t>
      </w:r>
      <w:r w:rsidRPr="006201F7">
        <w:rPr>
          <w:rFonts w:ascii="Arial" w:hAnsi="Arial" w:cs="Arial"/>
          <w:sz w:val="18"/>
          <w:szCs w:val="18"/>
        </w:rPr>
        <w:t xml:space="preserve"> lo que decía el que me tragué.</w:t>
      </w:r>
    </w:p>
    <w:p w:rsidR="0043023D" w:rsidRPr="006201F7" w:rsidRDefault="0043023D" w:rsidP="006201F7">
      <w:pPr>
        <w:jc w:val="both"/>
        <w:rPr>
          <w:rFonts w:ascii="Arial" w:hAnsi="Arial" w:cs="Arial"/>
          <w:sz w:val="18"/>
          <w:szCs w:val="18"/>
        </w:rPr>
      </w:pPr>
      <w:r w:rsidRPr="006201F7">
        <w:rPr>
          <w:rFonts w:ascii="Arial" w:hAnsi="Arial" w:cs="Arial"/>
          <w:sz w:val="18"/>
          <w:szCs w:val="18"/>
        </w:rPr>
        <w:t xml:space="preserve">Con refunfuños y una bronca muy mal disimulada, debieron liberar al acusado, </w:t>
      </w:r>
      <w:r w:rsidRPr="006201F7">
        <w:rPr>
          <w:rFonts w:ascii="Arial" w:hAnsi="Arial" w:cs="Arial"/>
          <w:sz w:val="18"/>
          <w:szCs w:val="18"/>
        </w:rPr>
        <w:t>y jamás volvieron a molestarlo.</w:t>
      </w:r>
    </w:p>
    <w:p w:rsidR="0043023D" w:rsidRPr="006201F7" w:rsidRDefault="0043023D" w:rsidP="006201F7">
      <w:pPr>
        <w:jc w:val="both"/>
        <w:rPr>
          <w:rFonts w:ascii="Arial" w:hAnsi="Arial" w:cs="Arial"/>
          <w:sz w:val="18"/>
          <w:szCs w:val="18"/>
        </w:rPr>
      </w:pPr>
      <w:r w:rsidRPr="006201F7">
        <w:rPr>
          <w:rFonts w:ascii="Arial" w:hAnsi="Arial" w:cs="Arial"/>
          <w:sz w:val="18"/>
          <w:szCs w:val="18"/>
        </w:rPr>
        <w:t xml:space="preserve">Por más difícil que se nos presente una situación, nunca dejemos de buscar la salida, ni de luchar hasta el último momento. En momentos de crisis, sólo la imaginación es más </w:t>
      </w:r>
      <w:r w:rsidRPr="006201F7">
        <w:rPr>
          <w:rFonts w:ascii="Arial" w:hAnsi="Arial" w:cs="Arial"/>
          <w:sz w:val="18"/>
          <w:szCs w:val="18"/>
        </w:rPr>
        <w:t>importante que el conocimiento.</w:t>
      </w:r>
    </w:p>
    <w:p w:rsidR="00162C85" w:rsidRPr="006201F7" w:rsidRDefault="0043023D" w:rsidP="006201F7">
      <w:pPr>
        <w:jc w:val="both"/>
        <w:rPr>
          <w:rFonts w:ascii="Arial" w:hAnsi="Arial" w:cs="Arial"/>
          <w:sz w:val="18"/>
          <w:szCs w:val="18"/>
        </w:rPr>
      </w:pPr>
      <w:r w:rsidRPr="006201F7">
        <w:rPr>
          <w:rFonts w:ascii="Arial" w:hAnsi="Arial" w:cs="Arial"/>
          <w:sz w:val="18"/>
          <w:szCs w:val="18"/>
        </w:rPr>
        <w:t>Albert Einstein</w:t>
      </w:r>
    </w:p>
    <w:p w:rsidR="00AE2D4F" w:rsidRPr="006201F7" w:rsidRDefault="00AE2D4F" w:rsidP="006201F7">
      <w:pPr>
        <w:jc w:val="both"/>
        <w:rPr>
          <w:rFonts w:ascii="Arial" w:hAnsi="Arial" w:cs="Arial"/>
          <w:sz w:val="18"/>
          <w:szCs w:val="18"/>
        </w:rPr>
      </w:pPr>
      <w:r w:rsidRPr="006201F7">
        <w:rPr>
          <w:rFonts w:ascii="Arial" w:hAnsi="Arial" w:cs="Arial"/>
          <w:b/>
          <w:sz w:val="18"/>
          <w:szCs w:val="18"/>
        </w:rPr>
        <w:t>2.</w:t>
      </w:r>
      <w:r w:rsidRPr="006201F7">
        <w:rPr>
          <w:rFonts w:ascii="Arial" w:hAnsi="Arial" w:cs="Arial"/>
          <w:sz w:val="18"/>
          <w:szCs w:val="18"/>
        </w:rPr>
        <w:t xml:space="preserve"> Al finalizar la lectura analícela con los  estudiantes resolviendo las siguientes preguntas: ¿Qué ocurre?, ¿Quiénes intervienen?, ¿Cómo se  soluciona la situación? ¿Fue correcto el modo en que se solucionó? De tal manera que nos acerquemos a la definición de  debido  proceso.</w:t>
      </w:r>
    </w:p>
    <w:p w:rsidR="00AE2D4F" w:rsidRPr="006201F7" w:rsidRDefault="00AE2D4F" w:rsidP="006201F7">
      <w:pPr>
        <w:jc w:val="both"/>
        <w:rPr>
          <w:rFonts w:ascii="Arial" w:hAnsi="Arial" w:cs="Arial"/>
          <w:sz w:val="18"/>
          <w:szCs w:val="18"/>
        </w:rPr>
      </w:pPr>
      <w:r w:rsidRPr="006201F7">
        <w:rPr>
          <w:rFonts w:ascii="Arial" w:hAnsi="Arial" w:cs="Arial"/>
          <w:sz w:val="18"/>
          <w:szCs w:val="18"/>
        </w:rPr>
        <w:t xml:space="preserve">Se denomina DEBIDO PROCESO, al conducto regular que determina las instancias a seguir en caso de haberse cometido una falta leve, grave o gravísima, en cuanto a la responsabilidad del estudiante en cada caso y los </w:t>
      </w:r>
      <w:r w:rsidRPr="006201F7">
        <w:rPr>
          <w:rFonts w:ascii="Arial" w:hAnsi="Arial" w:cs="Arial"/>
          <w:sz w:val="18"/>
          <w:szCs w:val="18"/>
        </w:rPr>
        <w:lastRenderedPageBreak/>
        <w:t>procedimientos respectivos, respetando el derecho a la defensa que tiene cada uno.</w:t>
      </w:r>
    </w:p>
    <w:p w:rsidR="000351F4" w:rsidRPr="006201F7" w:rsidRDefault="000351F4" w:rsidP="006201F7">
      <w:pPr>
        <w:jc w:val="both"/>
        <w:rPr>
          <w:rFonts w:ascii="Arial" w:hAnsi="Arial" w:cs="Arial"/>
          <w:sz w:val="18"/>
          <w:szCs w:val="18"/>
        </w:rPr>
      </w:pPr>
      <w:r w:rsidRPr="006201F7">
        <w:rPr>
          <w:rFonts w:ascii="Arial" w:hAnsi="Arial" w:cs="Arial"/>
          <w:sz w:val="18"/>
          <w:szCs w:val="18"/>
        </w:rPr>
        <w:t xml:space="preserve">Definición: </w:t>
      </w:r>
      <w:r w:rsidRPr="006201F7">
        <w:rPr>
          <w:rFonts w:ascii="Arial" w:hAnsi="Arial" w:cs="Arial"/>
          <w:sz w:val="18"/>
          <w:szCs w:val="18"/>
        </w:rPr>
        <w:t xml:space="preserve">Es un conjunto </w:t>
      </w:r>
      <w:r w:rsidRPr="006201F7">
        <w:rPr>
          <w:rFonts w:ascii="Arial" w:hAnsi="Arial" w:cs="Arial"/>
          <w:sz w:val="18"/>
          <w:szCs w:val="18"/>
        </w:rPr>
        <w:t xml:space="preserve">de garantías que busca la </w:t>
      </w:r>
      <w:r w:rsidRPr="006201F7">
        <w:rPr>
          <w:rFonts w:ascii="Arial" w:hAnsi="Arial" w:cs="Arial"/>
          <w:sz w:val="18"/>
          <w:szCs w:val="18"/>
        </w:rPr>
        <w:t>protección de la perso</w:t>
      </w:r>
      <w:r w:rsidRPr="006201F7">
        <w:rPr>
          <w:rFonts w:ascii="Arial" w:hAnsi="Arial" w:cs="Arial"/>
          <w:sz w:val="18"/>
          <w:szCs w:val="18"/>
        </w:rPr>
        <w:t xml:space="preserve">na (natural o jurídica) incursa </w:t>
      </w:r>
      <w:r w:rsidRPr="006201F7">
        <w:rPr>
          <w:rFonts w:ascii="Arial" w:hAnsi="Arial" w:cs="Arial"/>
          <w:sz w:val="18"/>
          <w:szCs w:val="18"/>
        </w:rPr>
        <w:t>en una actuación a</w:t>
      </w:r>
      <w:r w:rsidRPr="006201F7">
        <w:rPr>
          <w:rFonts w:ascii="Arial" w:hAnsi="Arial" w:cs="Arial"/>
          <w:sz w:val="18"/>
          <w:szCs w:val="18"/>
        </w:rPr>
        <w:t xml:space="preserve">dministrativa, para que durante </w:t>
      </w:r>
      <w:r w:rsidRPr="006201F7">
        <w:rPr>
          <w:rFonts w:ascii="Arial" w:hAnsi="Arial" w:cs="Arial"/>
          <w:sz w:val="18"/>
          <w:szCs w:val="18"/>
        </w:rPr>
        <w:t xml:space="preserve">su </w:t>
      </w:r>
      <w:r w:rsidR="00E67018" w:rsidRPr="006201F7">
        <w:rPr>
          <w:rFonts w:ascii="Arial" w:hAnsi="Arial" w:cs="Arial"/>
          <w:sz w:val="18"/>
          <w:szCs w:val="18"/>
        </w:rPr>
        <w:t>trámite</w:t>
      </w:r>
      <w:r w:rsidRPr="006201F7">
        <w:rPr>
          <w:rFonts w:ascii="Arial" w:hAnsi="Arial" w:cs="Arial"/>
          <w:sz w:val="18"/>
          <w:szCs w:val="18"/>
        </w:rPr>
        <w:t xml:space="preserve"> se resp</w:t>
      </w:r>
      <w:r w:rsidRPr="006201F7">
        <w:rPr>
          <w:rFonts w:ascii="Arial" w:hAnsi="Arial" w:cs="Arial"/>
          <w:sz w:val="18"/>
          <w:szCs w:val="18"/>
        </w:rPr>
        <w:t xml:space="preserve">eten sus derechos y se logre la </w:t>
      </w:r>
      <w:r w:rsidRPr="006201F7">
        <w:rPr>
          <w:rFonts w:ascii="Arial" w:hAnsi="Arial" w:cs="Arial"/>
          <w:sz w:val="18"/>
          <w:szCs w:val="18"/>
        </w:rPr>
        <w:t xml:space="preserve">aplicación correcta </w:t>
      </w:r>
      <w:r w:rsidRPr="006201F7">
        <w:rPr>
          <w:rFonts w:ascii="Arial" w:hAnsi="Arial" w:cs="Arial"/>
          <w:sz w:val="18"/>
          <w:szCs w:val="18"/>
        </w:rPr>
        <w:t xml:space="preserve">de la justicia dentro del marco </w:t>
      </w:r>
      <w:r w:rsidRPr="006201F7">
        <w:rPr>
          <w:rFonts w:ascii="Arial" w:hAnsi="Arial" w:cs="Arial"/>
          <w:sz w:val="18"/>
          <w:szCs w:val="18"/>
        </w:rPr>
        <w:t>del principio de legalid</w:t>
      </w:r>
      <w:r w:rsidRPr="006201F7">
        <w:rPr>
          <w:rFonts w:ascii="Arial" w:hAnsi="Arial" w:cs="Arial"/>
          <w:sz w:val="18"/>
          <w:szCs w:val="18"/>
        </w:rPr>
        <w:t xml:space="preserve">ad que vincula a todas las </w:t>
      </w:r>
      <w:r w:rsidRPr="006201F7">
        <w:rPr>
          <w:rFonts w:ascii="Arial" w:hAnsi="Arial" w:cs="Arial"/>
          <w:sz w:val="18"/>
          <w:szCs w:val="18"/>
        </w:rPr>
        <w:t>autoridades en el Estado Social de Derecho.</w:t>
      </w:r>
    </w:p>
    <w:p w:rsidR="000351F4" w:rsidRPr="006201F7" w:rsidRDefault="000351F4" w:rsidP="006201F7">
      <w:pPr>
        <w:jc w:val="both"/>
        <w:rPr>
          <w:rFonts w:ascii="Arial" w:hAnsi="Arial" w:cs="Arial"/>
          <w:sz w:val="18"/>
          <w:szCs w:val="18"/>
        </w:rPr>
      </w:pPr>
      <w:r w:rsidRPr="006201F7">
        <w:rPr>
          <w:rFonts w:ascii="Arial" w:hAnsi="Arial" w:cs="Arial"/>
          <w:sz w:val="18"/>
          <w:szCs w:val="18"/>
        </w:rPr>
        <w:t xml:space="preserve">(Manual de Procedimiento Administrativo Sancionatorio, </w:t>
      </w:r>
      <w:proofErr w:type="spellStart"/>
      <w:r w:rsidRPr="006201F7">
        <w:rPr>
          <w:rFonts w:ascii="Arial" w:hAnsi="Arial" w:cs="Arial"/>
          <w:sz w:val="18"/>
          <w:szCs w:val="18"/>
        </w:rPr>
        <w:t>LEGIS</w:t>
      </w:r>
      <w:proofErr w:type="spellEnd"/>
      <w:r w:rsidRPr="006201F7">
        <w:rPr>
          <w:rFonts w:ascii="Arial" w:hAnsi="Arial" w:cs="Arial"/>
          <w:sz w:val="18"/>
          <w:szCs w:val="18"/>
        </w:rPr>
        <w:t xml:space="preserve"> Edición 2016, </w:t>
      </w:r>
      <w:proofErr w:type="spellStart"/>
      <w:r w:rsidRPr="006201F7">
        <w:rPr>
          <w:rFonts w:ascii="Arial" w:hAnsi="Arial" w:cs="Arial"/>
          <w:sz w:val="18"/>
          <w:szCs w:val="18"/>
        </w:rPr>
        <w:t>pag</w:t>
      </w:r>
      <w:proofErr w:type="spellEnd"/>
      <w:r w:rsidRPr="006201F7">
        <w:rPr>
          <w:rFonts w:ascii="Arial" w:hAnsi="Arial" w:cs="Arial"/>
          <w:sz w:val="18"/>
          <w:szCs w:val="18"/>
        </w:rPr>
        <w:t xml:space="preserve"> 28)</w:t>
      </w:r>
    </w:p>
    <w:p w:rsidR="000351F4" w:rsidRPr="006201F7" w:rsidRDefault="000351F4" w:rsidP="006201F7">
      <w:pPr>
        <w:jc w:val="both"/>
        <w:rPr>
          <w:rFonts w:ascii="Arial" w:hAnsi="Arial" w:cs="Arial"/>
          <w:sz w:val="18"/>
          <w:szCs w:val="18"/>
        </w:rPr>
      </w:pPr>
      <w:r w:rsidRPr="006201F7">
        <w:rPr>
          <w:rFonts w:ascii="Arial" w:hAnsi="Arial" w:cs="Arial"/>
          <w:b/>
          <w:sz w:val="18"/>
          <w:szCs w:val="18"/>
        </w:rPr>
        <w:t xml:space="preserve">3. </w:t>
      </w:r>
      <w:r w:rsidRPr="006201F7">
        <w:rPr>
          <w:rFonts w:ascii="Arial" w:hAnsi="Arial" w:cs="Arial"/>
          <w:sz w:val="18"/>
          <w:szCs w:val="18"/>
        </w:rPr>
        <w:t>Organice los estudiantes en grupos de  4 personas</w:t>
      </w:r>
      <w:r w:rsidR="00E67018" w:rsidRPr="006201F7">
        <w:rPr>
          <w:rFonts w:ascii="Arial" w:hAnsi="Arial" w:cs="Arial"/>
          <w:sz w:val="18"/>
          <w:szCs w:val="18"/>
        </w:rPr>
        <w:t>.</w:t>
      </w:r>
    </w:p>
    <w:p w:rsidR="00E67018" w:rsidRPr="006201F7" w:rsidRDefault="00E67018" w:rsidP="006201F7">
      <w:pPr>
        <w:jc w:val="both"/>
        <w:rPr>
          <w:rFonts w:ascii="Arial" w:hAnsi="Arial" w:cs="Arial"/>
          <w:sz w:val="18"/>
          <w:szCs w:val="18"/>
        </w:rPr>
      </w:pPr>
      <w:r w:rsidRPr="006201F7">
        <w:rPr>
          <w:rFonts w:ascii="Arial" w:hAnsi="Arial" w:cs="Arial"/>
          <w:sz w:val="18"/>
          <w:szCs w:val="18"/>
        </w:rPr>
        <w:t xml:space="preserve">Invítelos a consultar en la agenda escolar el manual de convivencia  Articulo 30  sobre el debido proceso, faltas tipo I, II Y III, luego deberán observar las imágenes    y en los espacios escribir  que falta </w:t>
      </w:r>
      <w:r w:rsidR="006201F7" w:rsidRPr="006201F7">
        <w:rPr>
          <w:rFonts w:ascii="Arial" w:hAnsi="Arial" w:cs="Arial"/>
          <w:sz w:val="18"/>
          <w:szCs w:val="18"/>
        </w:rPr>
        <w:t>observan</w:t>
      </w:r>
      <w:r w:rsidRPr="006201F7">
        <w:rPr>
          <w:rFonts w:ascii="Arial" w:hAnsi="Arial" w:cs="Arial"/>
          <w:sz w:val="18"/>
          <w:szCs w:val="18"/>
        </w:rPr>
        <w:t xml:space="preserve"> a qué tipo de situación </w:t>
      </w:r>
      <w:r w:rsidR="0093758C">
        <w:rPr>
          <w:rFonts w:ascii="Arial" w:hAnsi="Arial" w:cs="Arial"/>
          <w:sz w:val="18"/>
          <w:szCs w:val="18"/>
        </w:rPr>
        <w:t>corresponde  I, II y III</w:t>
      </w:r>
      <w:bookmarkStart w:id="0" w:name="_GoBack"/>
      <w:bookmarkEnd w:id="0"/>
      <w:r w:rsidRPr="006201F7">
        <w:rPr>
          <w:rFonts w:ascii="Arial" w:hAnsi="Arial" w:cs="Arial"/>
          <w:sz w:val="18"/>
          <w:szCs w:val="18"/>
        </w:rPr>
        <w:t xml:space="preserve">  y cuál es el  proceso que se debe seguir.</w:t>
      </w:r>
    </w:p>
    <w:p w:rsidR="006201F7" w:rsidRPr="006201F7" w:rsidRDefault="006201F7" w:rsidP="006201F7">
      <w:pPr>
        <w:jc w:val="both"/>
        <w:rPr>
          <w:rFonts w:ascii="Arial" w:hAnsi="Arial" w:cs="Arial"/>
          <w:sz w:val="18"/>
          <w:szCs w:val="18"/>
        </w:rPr>
      </w:pPr>
    </w:p>
    <w:p w:rsidR="00E67018" w:rsidRPr="006201F7" w:rsidRDefault="00E67018" w:rsidP="006201F7">
      <w:pPr>
        <w:jc w:val="both"/>
        <w:rPr>
          <w:rFonts w:ascii="Arial" w:hAnsi="Arial" w:cs="Arial"/>
          <w:sz w:val="18"/>
          <w:szCs w:val="18"/>
        </w:rPr>
      </w:pPr>
      <w:r w:rsidRPr="006201F7">
        <w:rPr>
          <w:rFonts w:ascii="Arial" w:hAnsi="Arial" w:cs="Arial"/>
          <w:noProof/>
          <w:sz w:val="18"/>
          <w:szCs w:val="18"/>
          <w:lang w:eastAsia="es-CO"/>
        </w:rPr>
        <w:drawing>
          <wp:inline distT="0" distB="0" distL="0" distR="0" wp14:anchorId="25797C64" wp14:editId="40A5D01C">
            <wp:extent cx="3048000" cy="1085850"/>
            <wp:effectExtent l="0" t="0" r="0" b="0"/>
            <wp:docPr id="2" name="Imagen 2" descr="Resultado de imagen para imagenes niños peleand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niños peleando para colorear"/>
                    <pic:cNvPicPr>
                      <a:picLocks noChangeAspect="1" noChangeArrowheads="1"/>
                    </pic:cNvPicPr>
                  </pic:nvPicPr>
                  <pic:blipFill rotWithShape="1">
                    <a:blip r:embed="rId6">
                      <a:extLst>
                        <a:ext uri="{28A0092B-C50C-407E-A947-70E740481C1C}">
                          <a14:useLocalDpi xmlns:a14="http://schemas.microsoft.com/office/drawing/2010/main" val="0"/>
                        </a:ext>
                      </a:extLst>
                    </a:blip>
                    <a:srcRect b="8065"/>
                    <a:stretch/>
                  </pic:blipFill>
                  <pic:spPr bwMode="auto">
                    <a:xfrm>
                      <a:off x="0" y="0"/>
                      <a:ext cx="3048000" cy="1085850"/>
                    </a:xfrm>
                    <a:prstGeom prst="rect">
                      <a:avLst/>
                    </a:prstGeom>
                    <a:noFill/>
                    <a:ln>
                      <a:noFill/>
                    </a:ln>
                    <a:extLst>
                      <a:ext uri="{53640926-AAD7-44D8-BBD7-CCE9431645EC}">
                        <a14:shadowObscured xmlns:a14="http://schemas.microsoft.com/office/drawing/2010/main"/>
                      </a:ext>
                    </a:extLst>
                  </pic:spPr>
                </pic:pic>
              </a:graphicData>
            </a:graphic>
          </wp:inline>
        </w:drawing>
      </w:r>
    </w:p>
    <w:p w:rsidR="006201F7" w:rsidRPr="006201F7" w:rsidRDefault="006201F7" w:rsidP="006201F7">
      <w:pPr>
        <w:jc w:val="both"/>
        <w:rPr>
          <w:rFonts w:ascii="Arial" w:hAnsi="Arial" w:cs="Arial"/>
          <w:sz w:val="18"/>
          <w:szCs w:val="18"/>
        </w:rPr>
      </w:pPr>
      <w:r w:rsidRPr="006201F7">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01F7" w:rsidRPr="006201F7" w:rsidRDefault="006201F7" w:rsidP="006201F7">
      <w:pPr>
        <w:jc w:val="both"/>
        <w:rPr>
          <w:rFonts w:ascii="Arial" w:hAnsi="Arial" w:cs="Arial"/>
          <w:sz w:val="18"/>
          <w:szCs w:val="18"/>
        </w:rPr>
      </w:pPr>
      <w:r w:rsidRPr="006201F7">
        <w:rPr>
          <w:rFonts w:ascii="Arial" w:hAnsi="Arial" w:cs="Arial"/>
          <w:noProof/>
          <w:sz w:val="18"/>
          <w:szCs w:val="18"/>
          <w:lang w:eastAsia="es-CO"/>
        </w:rPr>
        <w:drawing>
          <wp:inline distT="0" distB="0" distL="0" distR="0" wp14:anchorId="342D9C76" wp14:editId="54D82FFC">
            <wp:extent cx="3152775" cy="1238250"/>
            <wp:effectExtent l="0" t="0" r="9525" b="0"/>
            <wp:docPr id="3" name="Imagen 3" descr="Resultado de imagen para imagenes niños peleand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magenes niños peleando para colorear"/>
                    <pic:cNvPicPr>
                      <a:picLocks noChangeAspect="1" noChangeArrowheads="1"/>
                    </pic:cNvPicPr>
                  </pic:nvPicPr>
                  <pic:blipFill rotWithShape="1">
                    <a:blip r:embed="rId7">
                      <a:extLst>
                        <a:ext uri="{28A0092B-C50C-407E-A947-70E740481C1C}">
                          <a14:useLocalDpi xmlns:a14="http://schemas.microsoft.com/office/drawing/2010/main" val="0"/>
                        </a:ext>
                      </a:extLst>
                    </a:blip>
                    <a:srcRect b="6000"/>
                    <a:stretch/>
                  </pic:blipFill>
                  <pic:spPr bwMode="auto">
                    <a:xfrm>
                      <a:off x="0" y="0"/>
                      <a:ext cx="3152775" cy="1238250"/>
                    </a:xfrm>
                    <a:prstGeom prst="rect">
                      <a:avLst/>
                    </a:prstGeom>
                    <a:noFill/>
                    <a:ln>
                      <a:noFill/>
                    </a:ln>
                    <a:extLst>
                      <a:ext uri="{53640926-AAD7-44D8-BBD7-CCE9431645EC}">
                        <a14:shadowObscured xmlns:a14="http://schemas.microsoft.com/office/drawing/2010/main"/>
                      </a:ext>
                    </a:extLst>
                  </pic:spPr>
                </pic:pic>
              </a:graphicData>
            </a:graphic>
          </wp:inline>
        </w:drawing>
      </w:r>
    </w:p>
    <w:p w:rsidR="006201F7" w:rsidRPr="006201F7" w:rsidRDefault="006201F7" w:rsidP="006201F7">
      <w:pPr>
        <w:jc w:val="both"/>
        <w:rPr>
          <w:rFonts w:ascii="Arial" w:hAnsi="Arial" w:cs="Arial"/>
          <w:sz w:val="18"/>
          <w:szCs w:val="18"/>
        </w:rPr>
      </w:pPr>
      <w:r w:rsidRPr="006201F7">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01F7" w:rsidRPr="006201F7" w:rsidRDefault="006201F7" w:rsidP="006201F7">
      <w:pPr>
        <w:jc w:val="both"/>
        <w:rPr>
          <w:rFonts w:ascii="Arial" w:hAnsi="Arial" w:cs="Arial"/>
          <w:sz w:val="18"/>
          <w:szCs w:val="18"/>
        </w:rPr>
      </w:pPr>
      <w:r w:rsidRPr="006201F7">
        <w:rPr>
          <w:rFonts w:ascii="Arial" w:hAnsi="Arial" w:cs="Arial"/>
          <w:noProof/>
          <w:sz w:val="18"/>
          <w:szCs w:val="18"/>
          <w:lang w:eastAsia="es-CO"/>
        </w:rPr>
        <w:drawing>
          <wp:inline distT="0" distB="0" distL="0" distR="0" wp14:anchorId="04B5BD94" wp14:editId="4B3680E0">
            <wp:extent cx="2924175" cy="1190625"/>
            <wp:effectExtent l="0" t="0" r="9525" b="9525"/>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rotWithShape="1">
                    <a:blip r:embed="rId8">
                      <a:extLst>
                        <a:ext uri="{28A0092B-C50C-407E-A947-70E740481C1C}">
                          <a14:useLocalDpi xmlns:a14="http://schemas.microsoft.com/office/drawing/2010/main" val="0"/>
                        </a:ext>
                      </a:extLst>
                    </a:blip>
                    <a:srcRect b="6135"/>
                    <a:stretch/>
                  </pic:blipFill>
                  <pic:spPr bwMode="auto">
                    <a:xfrm>
                      <a:off x="0" y="0"/>
                      <a:ext cx="2924175" cy="1190625"/>
                    </a:xfrm>
                    <a:prstGeom prst="rect">
                      <a:avLst/>
                    </a:prstGeom>
                    <a:noFill/>
                    <a:ln>
                      <a:noFill/>
                    </a:ln>
                    <a:extLst>
                      <a:ext uri="{53640926-AAD7-44D8-BBD7-CCE9431645EC}">
                        <a14:shadowObscured xmlns:a14="http://schemas.microsoft.com/office/drawing/2010/main"/>
                      </a:ext>
                    </a:extLst>
                  </pic:spPr>
                </pic:pic>
              </a:graphicData>
            </a:graphic>
          </wp:inline>
        </w:drawing>
      </w:r>
    </w:p>
    <w:p w:rsidR="006201F7" w:rsidRPr="006201F7" w:rsidRDefault="006201F7" w:rsidP="006201F7">
      <w:pPr>
        <w:jc w:val="both"/>
        <w:rPr>
          <w:rFonts w:ascii="Arial" w:hAnsi="Arial" w:cs="Arial"/>
          <w:sz w:val="18"/>
          <w:szCs w:val="18"/>
        </w:rPr>
      </w:pPr>
      <w:r w:rsidRPr="006201F7">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______________________________</w:t>
      </w:r>
    </w:p>
    <w:sectPr w:rsidR="006201F7" w:rsidRPr="006201F7" w:rsidSect="0043023D">
      <w:pgSz w:w="12242" w:h="18711" w:code="76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3D"/>
    <w:rsid w:val="000351F4"/>
    <w:rsid w:val="00162C85"/>
    <w:rsid w:val="0043023D"/>
    <w:rsid w:val="006201F7"/>
    <w:rsid w:val="0093758C"/>
    <w:rsid w:val="00AE2D4F"/>
    <w:rsid w:val="00E670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02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02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2020-01-22T00:41:00Z</dcterms:created>
  <dcterms:modified xsi:type="dcterms:W3CDTF">2020-01-22T02:07:00Z</dcterms:modified>
</cp:coreProperties>
</file>