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72B1B" w14:textId="77777777" w:rsidR="00165B6A" w:rsidRPr="00A513E2" w:rsidRDefault="00165B6A" w:rsidP="00165B6A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F6FA24" wp14:editId="58E71DA7">
            <wp:simplePos x="0" y="0"/>
            <wp:positionH relativeFrom="column">
              <wp:posOffset>5577840</wp:posOffset>
            </wp:positionH>
            <wp:positionV relativeFrom="page">
              <wp:posOffset>228600</wp:posOffset>
            </wp:positionV>
            <wp:extent cx="1223010" cy="723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698322" wp14:editId="2BD885AC">
            <wp:simplePos x="0" y="0"/>
            <wp:positionH relativeFrom="column">
              <wp:posOffset>-32385</wp:posOffset>
            </wp:positionH>
            <wp:positionV relativeFrom="paragraph">
              <wp:posOffset>-137795</wp:posOffset>
            </wp:positionV>
            <wp:extent cx="640715" cy="741045"/>
            <wp:effectExtent l="0" t="0" r="6985" b="1905"/>
            <wp:wrapNone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3E2">
        <w:t>SECRETARIA DE EDUCACION DISTRITAL</w:t>
      </w:r>
    </w:p>
    <w:p w14:paraId="6FFD8817" w14:textId="77777777" w:rsidR="00165B6A" w:rsidRPr="00A513E2" w:rsidRDefault="00165B6A" w:rsidP="00165B6A">
      <w:pPr>
        <w:spacing w:after="0" w:line="240" w:lineRule="auto"/>
        <w:jc w:val="center"/>
        <w:rPr>
          <w:rFonts w:ascii="Lucida Handwriting" w:hAnsi="Lucida Handwriting"/>
          <w:sz w:val="24"/>
        </w:rPr>
      </w:pPr>
      <w:r w:rsidRPr="00A513E2">
        <w:rPr>
          <w:rFonts w:ascii="Lucida Handwriting" w:hAnsi="Lucida Handwriting"/>
          <w:sz w:val="24"/>
        </w:rPr>
        <w:t>Colegio Nacional Nicolás Esquerra IED</w:t>
      </w:r>
    </w:p>
    <w:p w14:paraId="6C5AE006" w14:textId="77777777" w:rsidR="00165B6A" w:rsidRPr="00A513E2" w:rsidRDefault="00165B6A" w:rsidP="00165B6A">
      <w:pPr>
        <w:spacing w:after="0" w:line="240" w:lineRule="auto"/>
        <w:jc w:val="center"/>
      </w:pPr>
      <w:r w:rsidRPr="00A513E2">
        <w:t>PEI: EDIFICANDO FUTURO</w:t>
      </w:r>
    </w:p>
    <w:p w14:paraId="7551482D" w14:textId="77777777" w:rsidR="00165B6A" w:rsidRPr="00A513E2" w:rsidRDefault="00165B6A" w:rsidP="00165B6A">
      <w:pPr>
        <w:spacing w:after="0" w:line="240" w:lineRule="auto"/>
        <w:jc w:val="center"/>
      </w:pPr>
      <w:r w:rsidRPr="00A513E2">
        <w:t>RESOLUCION 2562 DEL 28 DE AGOSTO DE 2002</w:t>
      </w:r>
    </w:p>
    <w:p w14:paraId="4A4AEC3F" w14:textId="77777777" w:rsidR="00165B6A" w:rsidRPr="00A513E2" w:rsidRDefault="00165B6A" w:rsidP="00165B6A">
      <w:pPr>
        <w:spacing w:after="0" w:line="240" w:lineRule="auto"/>
        <w:jc w:val="center"/>
      </w:pPr>
      <w:r w:rsidRPr="00A513E2">
        <w:t>NIT: 899.999.139-4</w:t>
      </w:r>
    </w:p>
    <w:p w14:paraId="3755F724" w14:textId="77777777" w:rsidR="00165B6A" w:rsidRDefault="00165B6A" w:rsidP="00165B6A">
      <w:pPr>
        <w:spacing w:after="0" w:line="240" w:lineRule="auto"/>
        <w:jc w:val="center"/>
      </w:pPr>
      <w:r w:rsidRPr="00A513E2">
        <w:t>DANE: 111001010910</w:t>
      </w:r>
    </w:p>
    <w:p w14:paraId="2EDEF58D" w14:textId="30901ED8" w:rsidR="0099087F" w:rsidRDefault="0099087F" w:rsidP="0099087F">
      <w:pPr>
        <w:ind w:left="645"/>
        <w:jc w:val="center"/>
      </w:pPr>
    </w:p>
    <w:p w14:paraId="4FF0A3A7" w14:textId="52BA5EFD" w:rsidR="0099087F" w:rsidRPr="00542908" w:rsidRDefault="0099087F" w:rsidP="0099087F">
      <w:pPr>
        <w:pStyle w:val="Prrafodelista"/>
        <w:jc w:val="center"/>
        <w:rPr>
          <w:rFonts w:ascii="Arial" w:hAnsi="Arial" w:cs="Arial"/>
          <w:b/>
          <w:bCs/>
          <w:i/>
          <w:iCs/>
        </w:rPr>
      </w:pPr>
      <w:r w:rsidRPr="00542908">
        <w:rPr>
          <w:rFonts w:ascii="Arial" w:hAnsi="Arial" w:cs="Arial"/>
          <w:b/>
          <w:bCs/>
          <w:i/>
          <w:iCs/>
        </w:rPr>
        <w:t xml:space="preserve">PROYECTO AMBIENTAL </w:t>
      </w:r>
      <w:r w:rsidR="00DA280A" w:rsidRPr="00542908">
        <w:rPr>
          <w:rFonts w:ascii="Arial" w:hAnsi="Arial" w:cs="Arial"/>
          <w:b/>
          <w:bCs/>
          <w:i/>
          <w:iCs/>
        </w:rPr>
        <w:t>ESCOLAR (</w:t>
      </w:r>
      <w:r w:rsidR="00F33FAF" w:rsidRPr="00542908">
        <w:rPr>
          <w:rFonts w:ascii="Arial" w:hAnsi="Arial" w:cs="Arial"/>
          <w:b/>
          <w:bCs/>
          <w:i/>
          <w:iCs/>
        </w:rPr>
        <w:t>PRAE)</w:t>
      </w:r>
    </w:p>
    <w:p w14:paraId="31C3007D" w14:textId="570A0F95" w:rsidR="00165B6A" w:rsidRPr="00542908" w:rsidRDefault="00165B6A" w:rsidP="0099087F">
      <w:pPr>
        <w:pStyle w:val="Prrafodelista"/>
        <w:jc w:val="center"/>
        <w:rPr>
          <w:rFonts w:ascii="Arial" w:hAnsi="Arial" w:cs="Arial"/>
          <w:b/>
          <w:bCs/>
          <w:i/>
          <w:iCs/>
        </w:rPr>
      </w:pPr>
      <w:r w:rsidRPr="00542908">
        <w:rPr>
          <w:rFonts w:ascii="Arial" w:hAnsi="Arial" w:cs="Arial"/>
          <w:b/>
          <w:bCs/>
          <w:i/>
          <w:iCs/>
        </w:rPr>
        <w:t>NICOLÁS ESGUERRA CERO PET</w:t>
      </w:r>
    </w:p>
    <w:p w14:paraId="5DC312B6" w14:textId="63FDFF54" w:rsidR="0099087F" w:rsidRDefault="0099087F" w:rsidP="00165B6A">
      <w:pPr>
        <w:ind w:left="645"/>
        <w:jc w:val="center"/>
      </w:pPr>
      <w:r>
        <w:t>ACTIVIDAD DE PARTICIPACI</w:t>
      </w:r>
      <w:r w:rsidR="00542908">
        <w:t>Ó</w:t>
      </w:r>
      <w:r>
        <w:t xml:space="preserve">N </w:t>
      </w:r>
      <w:r w:rsidR="00DA280A">
        <w:t xml:space="preserve">MES AMBIENTAL 13 DE </w:t>
      </w:r>
      <w:r w:rsidR="00542908">
        <w:t>JU</w:t>
      </w:r>
      <w:r w:rsidR="00DA280A">
        <w:t>LIO</w:t>
      </w:r>
      <w:r w:rsidR="00542908">
        <w:t xml:space="preserve"> A</w:t>
      </w:r>
      <w:r w:rsidR="00DA280A">
        <w:t xml:space="preserve"> 14 DE AGOSTO</w:t>
      </w:r>
    </w:p>
    <w:p w14:paraId="69290B07" w14:textId="07B831AE" w:rsidR="00554953" w:rsidRDefault="00DA280A" w:rsidP="0099087F">
      <w:pPr>
        <w:ind w:left="645"/>
        <w:jc w:val="both"/>
      </w:pPr>
      <w:r>
        <w:t>S</w:t>
      </w:r>
      <w:r w:rsidR="00554953">
        <w:t xml:space="preserve">i deseas </w:t>
      </w:r>
      <w:r w:rsidR="00542908">
        <w:t>unirte</w:t>
      </w:r>
      <w:r>
        <w:t xml:space="preserve"> a nuestro mes ambiental </w:t>
      </w:r>
      <w:r w:rsidR="00554953">
        <w:t>envía tus documentos</w:t>
      </w:r>
      <w:r w:rsidR="00542908">
        <w:t xml:space="preserve"> hasta el vierne</w:t>
      </w:r>
      <w:r w:rsidR="009C789B">
        <w:t>s 1</w:t>
      </w:r>
      <w:r>
        <w:t xml:space="preserve">4 </w:t>
      </w:r>
      <w:r w:rsidR="00542908">
        <w:t xml:space="preserve">de </w:t>
      </w:r>
      <w:r>
        <w:t>Agosto</w:t>
      </w:r>
      <w:r w:rsidR="00554953">
        <w:t xml:space="preserve"> a</w:t>
      </w:r>
      <w:r w:rsidR="00542908">
        <w:t xml:space="preserve">l correo </w:t>
      </w:r>
      <w:hyperlink r:id="rId6" w:history="1">
        <w:r w:rsidR="00542908" w:rsidRPr="00FE1F69">
          <w:rPr>
            <w:rStyle w:val="Hipervnculo"/>
          </w:rPr>
          <w:t>praeceropetnicolasesguerra@gmail.com</w:t>
        </w:r>
      </w:hyperlink>
      <w:r w:rsidR="00542908">
        <w:t xml:space="preserve"> y re</w:t>
      </w:r>
      <w:r w:rsidR="00554953">
        <w:t xml:space="preserve">cibirás una valoración adicional para </w:t>
      </w:r>
      <w:r w:rsidR="00542908">
        <w:t>este</w:t>
      </w:r>
      <w:r w:rsidR="00554953">
        <w:t xml:space="preserve"> semestre.</w:t>
      </w:r>
    </w:p>
    <w:p w14:paraId="1FB1B02D" w14:textId="742A96A4" w:rsidR="0099087F" w:rsidRDefault="0099087F" w:rsidP="0099087F">
      <w:pPr>
        <w:ind w:left="645"/>
        <w:jc w:val="both"/>
      </w:pPr>
      <w:r>
        <w:t xml:space="preserve">En </w:t>
      </w:r>
      <w:r w:rsidR="00DA280A">
        <w:t>el mes</w:t>
      </w:r>
      <w:r>
        <w:t xml:space="preserve"> ambiental recordemos nuestro proyecto ambiental escolar PRAE</w:t>
      </w:r>
      <w:r w:rsidR="00DA280A">
        <w:t xml:space="preserve"> “NICOLÁS ESGUERRA CERO PET”</w:t>
      </w:r>
    </w:p>
    <w:p w14:paraId="7EC082F0" w14:textId="25E2A931" w:rsidR="0099087F" w:rsidRDefault="00F33FAF" w:rsidP="0099087F">
      <w:pPr>
        <w:ind w:left="645"/>
        <w:jc w:val="both"/>
      </w:pPr>
      <w:r>
        <w:t>En n</w:t>
      </w:r>
      <w:r w:rsidR="0099087F">
        <w:t xml:space="preserve">uestra línea </w:t>
      </w:r>
      <w:r>
        <w:t xml:space="preserve">de trabajo </w:t>
      </w:r>
      <w:r w:rsidR="0099087F">
        <w:t xml:space="preserve">del PRAE está el manejo de los residuos sólidos, </w:t>
      </w:r>
      <w:r>
        <w:t>y ya conoces el banco de reciclaje en donde has depositad</w:t>
      </w:r>
      <w:r w:rsidR="00165B6A">
        <w:t>o</w:t>
      </w:r>
      <w:r>
        <w:t xml:space="preserve"> tu colaboración con el planeta, </w:t>
      </w:r>
      <w:r w:rsidR="0099087F">
        <w:t xml:space="preserve">dada la circunstancia de aislamiento </w:t>
      </w:r>
      <w:r>
        <w:t>preventivo que busca reducir el contagio y</w:t>
      </w:r>
      <w:r w:rsidR="00554953">
        <w:t xml:space="preserve"> evitar casos comunitarios</w:t>
      </w:r>
      <w:r w:rsidR="00542908">
        <w:t>,</w:t>
      </w:r>
      <w:r w:rsidR="00554953">
        <w:t xml:space="preserve"> te invitamos </w:t>
      </w:r>
      <w:r w:rsidR="0099087F">
        <w:t xml:space="preserve"> a mostrar que hacemos en casa con el manejo de residuos sólidos, clasificación de lo no reutilizable (RESIDUOS ORG</w:t>
      </w:r>
      <w:r w:rsidR="00554953">
        <w:t>Á</w:t>
      </w:r>
      <w:r w:rsidR="0099087F">
        <w:t>NICOS) y el material reutilizable (PL</w:t>
      </w:r>
      <w:r w:rsidR="00542908">
        <w:t>Á</w:t>
      </w:r>
      <w:r w:rsidR="0099087F">
        <w:t>STICO, VIDRIO, CART</w:t>
      </w:r>
      <w:r w:rsidR="00542908">
        <w:t>Ó</w:t>
      </w:r>
      <w:r w:rsidR="0099087F">
        <w:t>N</w:t>
      </w:r>
      <w:r w:rsidR="00542908">
        <w:t>,</w:t>
      </w:r>
      <w:r w:rsidR="0099087F">
        <w:t xml:space="preserve"> etc.), como ahorramos el agua y qu</w:t>
      </w:r>
      <w:r w:rsidR="00542908">
        <w:t>é</w:t>
      </w:r>
      <w:r w:rsidR="0099087F">
        <w:t xml:space="preserve"> sabemos sobre biodiversidad en familia.</w:t>
      </w:r>
    </w:p>
    <w:p w14:paraId="715D5D3A" w14:textId="23E3DB0D" w:rsidR="00DA280A" w:rsidRDefault="00554953" w:rsidP="0084739B">
      <w:pPr>
        <w:ind w:left="645"/>
        <w:jc w:val="both"/>
      </w:pPr>
      <w:r>
        <w:t>También l</w:t>
      </w:r>
      <w:r w:rsidR="0099087F">
        <w:t xml:space="preserve">a </w:t>
      </w:r>
      <w:r w:rsidR="00DA280A">
        <w:t xml:space="preserve">campaña “BOTELLAS DE AMOR” </w:t>
      </w:r>
      <w:r w:rsidR="00C24B62">
        <w:t>es una buena idea para este tiempo y colaborar en casa</w:t>
      </w:r>
      <w:r w:rsidR="00DA280A">
        <w:t xml:space="preserve"> aportando así a nuestro planeta. </w:t>
      </w:r>
      <w:r w:rsidR="0099087F">
        <w:t xml:space="preserve"> ¿</w:t>
      </w:r>
      <w:r w:rsidR="00C24B62">
        <w:t>quieres llen</w:t>
      </w:r>
      <w:r w:rsidR="0099087F">
        <w:t>a</w:t>
      </w:r>
      <w:r w:rsidR="00C24B62">
        <w:t>r una</w:t>
      </w:r>
      <w:r w:rsidR="0099087F">
        <w:t xml:space="preserve"> botella? en esta semana muestra </w:t>
      </w:r>
      <w:r w:rsidR="00C24B62">
        <w:t xml:space="preserve">como empiezas y </w:t>
      </w:r>
      <w:r w:rsidR="00DA280A">
        <w:t>el 14 de agosto déjanos ver cómo vas</w:t>
      </w:r>
      <w:r>
        <w:t>.</w:t>
      </w:r>
      <w:r w:rsidR="00C24B62">
        <w:t xml:space="preserve"> </w:t>
      </w:r>
      <w:r>
        <w:t>E</w:t>
      </w:r>
      <w:r w:rsidR="00C24B62">
        <w:t>n las redes se ha publicado esta idea</w:t>
      </w:r>
      <w:r w:rsidR="00F33FAF">
        <w:t xml:space="preserve"> y puedes consultarla.</w:t>
      </w:r>
      <w:r w:rsidR="0084739B">
        <w:t xml:space="preserve"> </w:t>
      </w:r>
    </w:p>
    <w:p w14:paraId="35762AA5" w14:textId="41C5F9D8" w:rsidR="00DA280A" w:rsidRDefault="00F37EFE" w:rsidP="0084739B">
      <w:pPr>
        <w:ind w:left="645"/>
        <w:jc w:val="both"/>
        <w:rPr>
          <w:i/>
          <w:iCs/>
        </w:rPr>
      </w:pPr>
      <w:hyperlink r:id="rId7" w:history="1">
        <w:r w:rsidR="00DA280A" w:rsidRPr="004E144D">
          <w:rPr>
            <w:rStyle w:val="Hipervnculo"/>
            <w:i/>
            <w:iCs/>
          </w:rPr>
          <w:t>https://m.facebook.com/story.php?story_fbid=2621191828203689&amp;id=1863202284002651&amp;sfnsn=scwspwa&amp;extid=aSrYAZKq3pUHnn5g&amp;d=w&amp;vh=e</w:t>
        </w:r>
      </w:hyperlink>
    </w:p>
    <w:p w14:paraId="4501A289" w14:textId="72BDD8C8" w:rsidR="00DA280A" w:rsidRDefault="00F37EFE" w:rsidP="0084739B">
      <w:pPr>
        <w:ind w:left="645"/>
        <w:jc w:val="both"/>
        <w:rPr>
          <w:i/>
          <w:iCs/>
        </w:rPr>
      </w:pPr>
      <w:hyperlink r:id="rId8" w:history="1">
        <w:r w:rsidR="00DA280A" w:rsidRPr="004E144D">
          <w:rPr>
            <w:rStyle w:val="Hipervnculo"/>
            <w:i/>
            <w:iCs/>
          </w:rPr>
          <w:t>https://m.facebook.com/story.php?story_fbid=2602650213391184&amp;id=1863202284002651&amp;sfnsn=scwspwa&amp;extid=6AKeDGpwKW8VCON1&amp;d=w&amp;vh=e</w:t>
        </w:r>
      </w:hyperlink>
    </w:p>
    <w:p w14:paraId="5DA8CD76" w14:textId="14B47C34" w:rsidR="00DA280A" w:rsidRDefault="00F37EFE" w:rsidP="0084739B">
      <w:pPr>
        <w:ind w:left="645"/>
        <w:jc w:val="both"/>
        <w:rPr>
          <w:i/>
          <w:iCs/>
        </w:rPr>
      </w:pPr>
      <w:hyperlink r:id="rId9" w:history="1">
        <w:r w:rsidR="00DA280A" w:rsidRPr="004E144D">
          <w:rPr>
            <w:rStyle w:val="Hipervnculo"/>
            <w:i/>
            <w:iCs/>
          </w:rPr>
          <w:t>https://m.facebook.com/story.php?story_fbid=2645583562431182&amp;id=1863202284002651&amp;sfnsn=scwspwa&amp;extid=ifdjFwwj6ehs8gfu&amp;d=w&amp;vh=e</w:t>
        </w:r>
      </w:hyperlink>
    </w:p>
    <w:p w14:paraId="4EE125CF" w14:textId="11839349" w:rsidR="00DA280A" w:rsidRDefault="00F37EFE" w:rsidP="0084739B">
      <w:pPr>
        <w:ind w:left="645"/>
        <w:jc w:val="both"/>
        <w:rPr>
          <w:i/>
          <w:iCs/>
        </w:rPr>
      </w:pPr>
      <w:hyperlink r:id="rId10" w:history="1">
        <w:r w:rsidR="00DA280A" w:rsidRPr="004E144D">
          <w:rPr>
            <w:rStyle w:val="Hipervnculo"/>
            <w:i/>
            <w:iCs/>
          </w:rPr>
          <w:t>https://m.facebook.com/story.php?story_fbid=2655174194805452&amp;id=1863202284002651&amp;sfnsn=scwspwa&amp;extid=EQKclEhNtb0q5XUJ&amp;d=w&amp;vh=e</w:t>
        </w:r>
      </w:hyperlink>
    </w:p>
    <w:p w14:paraId="6053EA0E" w14:textId="630EACA2" w:rsidR="0099087F" w:rsidRDefault="00542908" w:rsidP="0084739B">
      <w:pPr>
        <w:ind w:left="645"/>
        <w:jc w:val="both"/>
      </w:pPr>
      <w:r w:rsidRPr="00542908">
        <w:rPr>
          <w:i/>
          <w:iCs/>
        </w:rPr>
        <w:t>A</w:t>
      </w:r>
      <w:r w:rsidR="0099087F" w:rsidRPr="00542908">
        <w:rPr>
          <w:i/>
          <w:iCs/>
        </w:rPr>
        <w:t xml:space="preserve">nímate a comenzar o a continuar con esta campaña para ayudar al planeta y ayudar a familias necesitadas </w:t>
      </w:r>
      <w:r w:rsidR="00F33FAF" w:rsidRPr="00542908">
        <w:rPr>
          <w:i/>
          <w:iCs/>
        </w:rPr>
        <w:t xml:space="preserve">con una </w:t>
      </w:r>
      <w:r w:rsidR="0099087F" w:rsidRPr="00542908">
        <w:rPr>
          <w:i/>
          <w:iCs/>
        </w:rPr>
        <w:t>vivienda</w:t>
      </w:r>
      <w:r w:rsidR="0084739B" w:rsidRPr="00542908">
        <w:rPr>
          <w:i/>
          <w:iCs/>
        </w:rPr>
        <w:t>.</w:t>
      </w:r>
    </w:p>
    <w:p w14:paraId="21D2814F" w14:textId="732902AA" w:rsidR="0084739B" w:rsidRPr="00542908" w:rsidRDefault="0084739B" w:rsidP="0084739B">
      <w:pPr>
        <w:ind w:left="645"/>
        <w:jc w:val="center"/>
        <w:rPr>
          <w:b/>
          <w:bCs/>
        </w:rPr>
      </w:pPr>
      <w:r w:rsidRPr="00542908">
        <w:rPr>
          <w:b/>
          <w:bCs/>
        </w:rPr>
        <w:t>ACTIVIDADES</w:t>
      </w:r>
    </w:p>
    <w:p w14:paraId="129A0A99" w14:textId="08B9194D" w:rsidR="0084739B" w:rsidRPr="0084739B" w:rsidRDefault="0084739B" w:rsidP="0099087F">
      <w:pPr>
        <w:ind w:left="645"/>
        <w:jc w:val="both"/>
        <w:rPr>
          <w:b/>
          <w:bCs/>
        </w:rPr>
      </w:pPr>
      <w:r w:rsidRPr="0084739B">
        <w:rPr>
          <w:b/>
          <w:bCs/>
        </w:rPr>
        <w:t>Punto 1. Prueba de conocimientos</w:t>
      </w:r>
    </w:p>
    <w:p w14:paraId="0E46FDFF" w14:textId="3607E49C" w:rsidR="0099087F" w:rsidRDefault="0084739B" w:rsidP="0099087F">
      <w:pPr>
        <w:ind w:left="645"/>
        <w:jc w:val="both"/>
        <w:rPr>
          <w:rStyle w:val="Hipervnculo"/>
          <w:sz w:val="27"/>
          <w:szCs w:val="27"/>
        </w:rPr>
      </w:pPr>
      <w:r>
        <w:t>P</w:t>
      </w:r>
      <w:r w:rsidR="0099087F">
        <w:t>rueba los conocimientos de toda la familia sobre la biodiversidad</w:t>
      </w:r>
      <w:r w:rsidR="00F33FAF">
        <w:t>, se pueden divertir jugando</w:t>
      </w:r>
      <w:r w:rsidR="0099087F">
        <w:t>. Podrán aprender sobre las especies más maravillosas de nuestro planeta</w:t>
      </w:r>
      <w:r w:rsidR="00542908">
        <w:t xml:space="preserve"> </w:t>
      </w:r>
      <w:r w:rsidR="0099087F">
        <w:t>(captura algun</w:t>
      </w:r>
      <w:r w:rsidR="00542908">
        <w:t>os</w:t>
      </w:r>
      <w:r w:rsidR="0099087F">
        <w:t xml:space="preserve"> pantalla</w:t>
      </w:r>
      <w:r w:rsidR="00542908">
        <w:t>zos</w:t>
      </w:r>
      <w:r w:rsidR="0099087F">
        <w:t>)</w:t>
      </w:r>
      <w:r w:rsidR="00542908">
        <w:t xml:space="preserve"> ingresando</w:t>
      </w:r>
      <w:r w:rsidR="0099087F">
        <w:t xml:space="preserve"> al enlace:</w:t>
      </w:r>
      <w:r w:rsidR="0099087F" w:rsidRPr="00F354A7">
        <w:rPr>
          <w:color w:val="000000"/>
          <w:sz w:val="27"/>
          <w:szCs w:val="27"/>
        </w:rPr>
        <w:t xml:space="preserve"> </w:t>
      </w:r>
      <w:hyperlink r:id="rId11" w:history="1">
        <w:r w:rsidR="0099087F" w:rsidRPr="00CF3040">
          <w:rPr>
            <w:rStyle w:val="Hipervnculo"/>
            <w:sz w:val="27"/>
            <w:szCs w:val="27"/>
          </w:rPr>
          <w:t>https://www.worldenvironmentday.global/es/sabias-que/prueba-tus-conocimientos</w:t>
        </w:r>
      </w:hyperlink>
      <w:r>
        <w:rPr>
          <w:rStyle w:val="Hipervnculo"/>
          <w:sz w:val="27"/>
          <w:szCs w:val="27"/>
        </w:rPr>
        <w:t xml:space="preserve"> </w:t>
      </w:r>
    </w:p>
    <w:p w14:paraId="39FD8DEC" w14:textId="33FE22AB" w:rsidR="0084739B" w:rsidRPr="0084739B" w:rsidRDefault="00542908" w:rsidP="0099087F">
      <w:pPr>
        <w:ind w:left="645"/>
        <w:jc w:val="both"/>
        <w:rPr>
          <w:color w:val="FF0000"/>
        </w:rPr>
      </w:pPr>
      <w:r>
        <w:rPr>
          <w:color w:val="FF0000"/>
        </w:rPr>
        <w:t>TOMA PANTALLAZO DE TUS RESULTADOS.</w:t>
      </w:r>
    </w:p>
    <w:p w14:paraId="3EF00CED" w14:textId="31383FBF" w:rsidR="0084739B" w:rsidRPr="0084739B" w:rsidRDefault="0084739B" w:rsidP="0099087F">
      <w:pPr>
        <w:ind w:left="645"/>
        <w:jc w:val="both"/>
        <w:rPr>
          <w:b/>
          <w:bCs/>
          <w:color w:val="000000"/>
        </w:rPr>
      </w:pPr>
      <w:r w:rsidRPr="0084739B">
        <w:rPr>
          <w:b/>
          <w:bCs/>
          <w:color w:val="000000"/>
        </w:rPr>
        <w:t>Punto 2. Preguntas</w:t>
      </w:r>
    </w:p>
    <w:p w14:paraId="548ACA1F" w14:textId="4C02C32D" w:rsidR="0099087F" w:rsidRPr="00F354A7" w:rsidRDefault="0099087F" w:rsidP="0099087F">
      <w:pPr>
        <w:ind w:left="645"/>
        <w:jc w:val="both"/>
        <w:rPr>
          <w:color w:val="000000"/>
        </w:rPr>
      </w:pPr>
      <w:r w:rsidRPr="00F354A7">
        <w:rPr>
          <w:color w:val="000000"/>
        </w:rPr>
        <w:t>1. ¿Qué entiendes por Biodiversidad?</w:t>
      </w:r>
    </w:p>
    <w:p w14:paraId="6B78E0B9" w14:textId="77777777" w:rsidR="0099087F" w:rsidRPr="00F354A7" w:rsidRDefault="0099087F" w:rsidP="0099087F">
      <w:pPr>
        <w:ind w:left="645"/>
        <w:jc w:val="both"/>
        <w:rPr>
          <w:color w:val="000000"/>
        </w:rPr>
      </w:pPr>
      <w:r w:rsidRPr="00F354A7">
        <w:rPr>
          <w:color w:val="000000"/>
        </w:rPr>
        <w:lastRenderedPageBreak/>
        <w:t>2. ¿Por qué es importante la biodiversidad?</w:t>
      </w:r>
    </w:p>
    <w:p w14:paraId="175214C4" w14:textId="6F1FEAA8" w:rsidR="0099087F" w:rsidRPr="00F354A7" w:rsidRDefault="0099087F" w:rsidP="0099087F">
      <w:pPr>
        <w:ind w:left="645"/>
        <w:jc w:val="both"/>
        <w:rPr>
          <w:rFonts w:ascii="Arial" w:hAnsi="Arial" w:cs="Arial"/>
        </w:rPr>
      </w:pPr>
      <w:r>
        <w:t xml:space="preserve"> 3. ¿Expli</w:t>
      </w:r>
      <w:r w:rsidR="00542908">
        <w:t>ca</w:t>
      </w:r>
      <w:r>
        <w:t xml:space="preserve"> cómo nuestras acciones afectan la biodiversidad?</w:t>
      </w:r>
    </w:p>
    <w:p w14:paraId="42F36AE9" w14:textId="22BCE89F" w:rsidR="0099087F" w:rsidRDefault="0099087F" w:rsidP="0099087F">
      <w:pPr>
        <w:ind w:left="645"/>
        <w:jc w:val="both"/>
      </w:pPr>
      <w:r>
        <w:t xml:space="preserve"> 4. Dibuj</w:t>
      </w:r>
      <w:r w:rsidR="00542908">
        <w:t>a</w:t>
      </w:r>
      <w:r>
        <w:t xml:space="preserve"> especies animales o vegetales que habitan en tu casa o </w:t>
      </w:r>
      <w:r w:rsidR="00542908">
        <w:t>en tu entorno</w:t>
      </w:r>
      <w:r>
        <w:t>.</w:t>
      </w:r>
    </w:p>
    <w:p w14:paraId="021A27F0" w14:textId="2E085E8D" w:rsidR="00C050EB" w:rsidRPr="00C050EB" w:rsidRDefault="00542908" w:rsidP="0099087F">
      <w:pPr>
        <w:ind w:left="645"/>
        <w:jc w:val="both"/>
        <w:rPr>
          <w:color w:val="FF0000"/>
        </w:rPr>
      </w:pPr>
      <w:r w:rsidRPr="00C050EB">
        <w:rPr>
          <w:color w:val="FF0000"/>
        </w:rPr>
        <w:t>ESCRIBE TUS RESPUESTAS</w:t>
      </w:r>
      <w:r>
        <w:rPr>
          <w:color w:val="FF0000"/>
        </w:rPr>
        <w:t xml:space="preserve"> EN EL CUADERNO DE CIENCIAS Y FOTOGRAFÍA TUS RESULTADOS</w:t>
      </w:r>
    </w:p>
    <w:p w14:paraId="0F593FF8" w14:textId="640A6547" w:rsidR="0099087F" w:rsidRPr="0084739B" w:rsidRDefault="0084739B" w:rsidP="0099087F">
      <w:pPr>
        <w:ind w:left="645"/>
        <w:jc w:val="both"/>
        <w:rPr>
          <w:b/>
          <w:bCs/>
        </w:rPr>
      </w:pPr>
      <w:r w:rsidRPr="0084739B">
        <w:rPr>
          <w:b/>
          <w:bCs/>
        </w:rPr>
        <w:t xml:space="preserve"> Punto 3. Nuestras acciones</w:t>
      </w:r>
    </w:p>
    <w:p w14:paraId="2B2034EF" w14:textId="7057403E" w:rsidR="00764B01" w:rsidRDefault="0084739B" w:rsidP="0084739B">
      <w:pPr>
        <w:ind w:left="645"/>
        <w:jc w:val="both"/>
      </w:pPr>
      <w:r>
        <w:t xml:space="preserve">A través de un pequeño informe organizado (con imágenes), comparte </w:t>
      </w:r>
      <w:r w:rsidR="00542908">
        <w:t>¿</w:t>
      </w:r>
      <w:r>
        <w:t>cómo en tu casa colaboras con la disposición de los residuos sólidos, cuidado el agua, ahorro energía</w:t>
      </w:r>
      <w:r w:rsidR="00542908">
        <w:t>, botella de amor, entre otros?</w:t>
      </w:r>
    </w:p>
    <w:p w14:paraId="405B5018" w14:textId="4A4ADFD9" w:rsidR="00542908" w:rsidRPr="009C789B" w:rsidRDefault="009C789B" w:rsidP="0084739B">
      <w:pPr>
        <w:ind w:left="645"/>
        <w:jc w:val="both"/>
        <w:rPr>
          <w:color w:val="FF0000"/>
        </w:rPr>
      </w:pPr>
      <w:r>
        <w:rPr>
          <w:color w:val="FF0000"/>
        </w:rPr>
        <w:t>ELABORA EL INFORME EN EL CUADERNO DE CIENCIAS Y FOTOGRAFÍA TUS RESULTADOS</w:t>
      </w:r>
    </w:p>
    <w:sectPr w:rsidR="00542908" w:rsidRPr="009C789B" w:rsidSect="00165B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DC"/>
    <w:rsid w:val="00126714"/>
    <w:rsid w:val="00165B6A"/>
    <w:rsid w:val="003C015B"/>
    <w:rsid w:val="004D6EC6"/>
    <w:rsid w:val="00542908"/>
    <w:rsid w:val="00554953"/>
    <w:rsid w:val="00663A90"/>
    <w:rsid w:val="007A7A07"/>
    <w:rsid w:val="0084739B"/>
    <w:rsid w:val="008C7DAC"/>
    <w:rsid w:val="0099087F"/>
    <w:rsid w:val="009C7745"/>
    <w:rsid w:val="009C789B"/>
    <w:rsid w:val="00A43D4D"/>
    <w:rsid w:val="00C050EB"/>
    <w:rsid w:val="00C24B62"/>
    <w:rsid w:val="00C364DC"/>
    <w:rsid w:val="00DA280A"/>
    <w:rsid w:val="00F33FAF"/>
    <w:rsid w:val="00F37EFE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3DAE"/>
  <w15:chartTrackingRefBased/>
  <w15:docId w15:val="{E948BF1C-332E-43BB-B74A-D8A1A25D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087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87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9087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4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2602650213391184&amp;id=1863202284002651&amp;sfnsn=scwspwa&amp;extid=6AKeDGpwKW8VCON1&amp;d=w&amp;vh=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facebook.com/story.php?story_fbid=2621191828203689&amp;id=1863202284002651&amp;sfnsn=scwspwa&amp;extid=aSrYAZKq3pUHnn5g&amp;d=w&amp;vh=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eceropetnicolasesguerra@gmail.com" TargetMode="External"/><Relationship Id="rId11" Type="http://schemas.openxmlformats.org/officeDocument/2006/relationships/hyperlink" Target="https://www.worldenvironmentday.global/es/sabias-que/prueba-tus-conocimientos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m.facebook.com/story.php?story_fbid=2655174194805452&amp;id=1863202284002651&amp;sfnsn=scwspwa&amp;extid=EQKclEhNtb0q5XUJ&amp;d=w&amp;vh=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facebook.com/story.php?story_fbid=2645583562431182&amp;id=1863202284002651&amp;sfnsn=scwspwa&amp;extid=ifdjFwwj6ehs8gfu&amp;d=w&amp;vh=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linapatriciacorrea@gmail.com</cp:lastModifiedBy>
  <cp:revision>2</cp:revision>
  <dcterms:created xsi:type="dcterms:W3CDTF">2020-06-19T17:33:00Z</dcterms:created>
  <dcterms:modified xsi:type="dcterms:W3CDTF">2020-06-19T17:33:00Z</dcterms:modified>
</cp:coreProperties>
</file>