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15" w:rsidRPr="00EF37C6" w:rsidRDefault="00CA7C15" w:rsidP="00CA7C15">
      <w:pPr>
        <w:pStyle w:val="Encabezado"/>
        <w:tabs>
          <w:tab w:val="left" w:pos="871"/>
          <w:tab w:val="center" w:pos="4703"/>
          <w:tab w:val="right" w:pos="9356"/>
          <w:tab w:val="right" w:pos="9406"/>
        </w:tabs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val="es-CO"/>
        </w:rPr>
        <w:drawing>
          <wp:anchor distT="0" distB="0" distL="114300" distR="114300" simplePos="0" relativeHeight="251660288" behindDoc="0" locked="0" layoutInCell="1" allowOverlap="1" wp14:anchorId="635920D9" wp14:editId="6D4E2136">
            <wp:simplePos x="0" y="0"/>
            <wp:positionH relativeFrom="column">
              <wp:posOffset>385445</wp:posOffset>
            </wp:positionH>
            <wp:positionV relativeFrom="paragraph">
              <wp:posOffset>0</wp:posOffset>
            </wp:positionV>
            <wp:extent cx="720725" cy="831215"/>
            <wp:effectExtent l="0" t="0" r="3175" b="6985"/>
            <wp:wrapSquare wrapText="right"/>
            <wp:docPr id="6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O"/>
        </w:rPr>
        <w:drawing>
          <wp:anchor distT="0" distB="0" distL="114300" distR="114300" simplePos="0" relativeHeight="251659264" behindDoc="0" locked="0" layoutInCell="1" allowOverlap="0" wp14:anchorId="695D0289" wp14:editId="30372D98">
            <wp:simplePos x="0" y="0"/>
            <wp:positionH relativeFrom="column">
              <wp:posOffset>5565775</wp:posOffset>
            </wp:positionH>
            <wp:positionV relativeFrom="paragraph">
              <wp:posOffset>0</wp:posOffset>
            </wp:positionV>
            <wp:extent cx="1290320" cy="765175"/>
            <wp:effectExtent l="19050" t="0" r="5080" b="0"/>
            <wp:wrapSquare wrapText="bothSides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7C6">
        <w:rPr>
          <w:rFonts w:ascii="Arial Narrow" w:hAnsi="Arial Narrow" w:cs="Arial"/>
          <w:sz w:val="16"/>
          <w:szCs w:val="16"/>
        </w:rPr>
        <w:t>SECRETARIA DE EDUCACION DISTRITAL</w:t>
      </w:r>
    </w:p>
    <w:p w:rsidR="00CA7C15" w:rsidRPr="00EF37C6" w:rsidRDefault="00CA7C15" w:rsidP="00CA7C15">
      <w:pPr>
        <w:pStyle w:val="Encabezado"/>
        <w:jc w:val="center"/>
        <w:rPr>
          <w:rFonts w:ascii="Lucida Handwriting" w:hAnsi="Lucida Handwriting" w:cs="Arial"/>
          <w:szCs w:val="28"/>
        </w:rPr>
      </w:pPr>
      <w:r w:rsidRPr="00EF37C6">
        <w:rPr>
          <w:rFonts w:ascii="Lucida Handwriting" w:hAnsi="Lucida Handwriting" w:cs="Arial"/>
          <w:szCs w:val="28"/>
        </w:rPr>
        <w:t>Colegio Nacional Nicolás Esquerra IED</w:t>
      </w:r>
    </w:p>
    <w:p w:rsidR="00CA7C15" w:rsidRPr="00EF37C6" w:rsidRDefault="00CA7C15" w:rsidP="00CA7C15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PEI: EDIFICANDO FUTURO</w:t>
      </w:r>
    </w:p>
    <w:p w:rsidR="00CA7C15" w:rsidRPr="00EF37C6" w:rsidRDefault="00CA7C15" w:rsidP="00CA7C15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RESOLUCION 2562 DEL 28 DE AGOSTO DE 2002</w:t>
      </w:r>
    </w:p>
    <w:p w:rsidR="00CA7C15" w:rsidRDefault="00CA7C15" w:rsidP="00CA7C15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NIT: 899.999.139-4</w:t>
      </w:r>
    </w:p>
    <w:p w:rsidR="00CA7C15" w:rsidRPr="00EF37C6" w:rsidRDefault="00CA7C15" w:rsidP="00CA7C15">
      <w:pPr>
        <w:pStyle w:val="Encabezad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DANE: 11100101091</w:t>
      </w:r>
    </w:p>
    <w:p w:rsidR="00CA7C15" w:rsidRDefault="00CA7C15" w:rsidP="00CA7C15">
      <w:pPr>
        <w:pStyle w:val="Encabezado"/>
      </w:pPr>
    </w:p>
    <w:p w:rsidR="00CA7C15" w:rsidRPr="006872A8" w:rsidRDefault="00CA7C15" w:rsidP="00CA7C15">
      <w:pPr>
        <w:spacing w:after="0" w:line="240" w:lineRule="auto"/>
        <w:jc w:val="center"/>
        <w:rPr>
          <w:rFonts w:cs="Arial"/>
          <w:b/>
          <w:lang w:val="es-CO"/>
        </w:rPr>
      </w:pPr>
      <w:r w:rsidRPr="00F95A01">
        <w:rPr>
          <w:rFonts w:cs="Arial"/>
          <w:b/>
          <w:lang w:val="es-CO"/>
        </w:rPr>
        <w:t xml:space="preserve">PLAN DE </w:t>
      </w:r>
      <w:r w:rsidRPr="006872A8">
        <w:rPr>
          <w:rFonts w:cs="Arial"/>
          <w:b/>
          <w:lang w:val="es-CO"/>
        </w:rPr>
        <w:t>MEJORAMIENTO SEGUNDO TRIMESTRE 2018</w:t>
      </w:r>
    </w:p>
    <w:p w:rsidR="00CA7C15" w:rsidRPr="006872A8" w:rsidRDefault="00CA7C15" w:rsidP="00CA7C15">
      <w:pPr>
        <w:spacing w:after="0" w:line="240" w:lineRule="auto"/>
        <w:jc w:val="center"/>
        <w:rPr>
          <w:rFonts w:cs="Arial"/>
          <w:b/>
          <w:lang w:val="es-CO"/>
        </w:rPr>
      </w:pPr>
      <w:r w:rsidRPr="006872A8">
        <w:rPr>
          <w:rFonts w:cs="Arial"/>
          <w:b/>
          <w:lang w:val="es-CO"/>
        </w:rPr>
        <w:t xml:space="preserve">GRADO: </w:t>
      </w:r>
      <w:r>
        <w:rPr>
          <w:rFonts w:cs="Arial"/>
          <w:b/>
        </w:rPr>
        <w:t>11</w:t>
      </w:r>
      <w:r w:rsidRPr="006872A8">
        <w:rPr>
          <w:rFonts w:cs="Arial"/>
          <w:b/>
        </w:rPr>
        <w:t>°</w:t>
      </w:r>
    </w:p>
    <w:p w:rsidR="00CA7C15" w:rsidRPr="006872A8" w:rsidRDefault="00CA7C15" w:rsidP="00CA7C15">
      <w:pPr>
        <w:spacing w:after="0" w:line="240" w:lineRule="auto"/>
        <w:jc w:val="center"/>
        <w:rPr>
          <w:rFonts w:cs="Arial"/>
          <w:b/>
          <w:lang w:val="es-CO"/>
        </w:rPr>
      </w:pPr>
      <w:r w:rsidRPr="006872A8">
        <w:rPr>
          <w:rFonts w:cs="Arial"/>
          <w:b/>
          <w:lang w:val="es-CO"/>
        </w:rPr>
        <w:t xml:space="preserve">ASIGNATURA: </w:t>
      </w:r>
      <w:r>
        <w:rPr>
          <w:rFonts w:cs="Arial"/>
          <w:b/>
        </w:rPr>
        <w:t>QUÍMICA</w:t>
      </w:r>
      <w:r w:rsidR="00261C03">
        <w:rPr>
          <w:rFonts w:cs="Arial"/>
          <w:b/>
        </w:rPr>
        <w:t xml:space="preserve"> DOCENTE: JIMMY OSORIO</w:t>
      </w:r>
    </w:p>
    <w:p w:rsidR="00CA7C15" w:rsidRDefault="00CA7C15" w:rsidP="00CA7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CA7C15" w:rsidRDefault="00CA7C15" w:rsidP="00CA7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CA7C15">
        <w:rPr>
          <w:rFonts w:ascii="Arial" w:eastAsia="Times New Roman" w:hAnsi="Arial" w:cs="Arial"/>
          <w:color w:val="000000"/>
          <w:lang w:eastAsia="es-ES"/>
        </w:rPr>
        <w:t>La metodología para la re</w:t>
      </w:r>
      <w:r w:rsidR="000D0987">
        <w:rPr>
          <w:rFonts w:ascii="Arial" w:eastAsia="Times New Roman" w:hAnsi="Arial" w:cs="Arial"/>
          <w:color w:val="000000"/>
          <w:lang w:eastAsia="es-ES"/>
        </w:rPr>
        <w:t xml:space="preserve">cuperación de la asignatura </w:t>
      </w:r>
      <w:r w:rsidRPr="00CA7C15">
        <w:rPr>
          <w:rFonts w:ascii="Arial" w:eastAsia="Times New Roman" w:hAnsi="Arial" w:cs="Arial"/>
          <w:color w:val="000000"/>
          <w:lang w:eastAsia="es-ES"/>
        </w:rPr>
        <w:t>en el segundo trimestre</w:t>
      </w:r>
      <w:r>
        <w:rPr>
          <w:rFonts w:ascii="Arial" w:eastAsia="Times New Roman" w:hAnsi="Arial" w:cs="Arial"/>
          <w:color w:val="000000"/>
          <w:lang w:eastAsia="es-ES"/>
        </w:rPr>
        <w:t>:</w:t>
      </w:r>
    </w:p>
    <w:p w:rsidR="00CA7C15" w:rsidRPr="00CA7C15" w:rsidRDefault="00CA7C15" w:rsidP="00AC1F3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CA7C15">
        <w:rPr>
          <w:rFonts w:ascii="Arial" w:eastAsia="Times New Roman" w:hAnsi="Arial" w:cs="Arial"/>
          <w:color w:val="000000"/>
          <w:lang w:eastAsia="es-ES"/>
        </w:rPr>
        <w:t>Transcribir la teoría</w:t>
      </w:r>
      <w:r w:rsidR="000D0987">
        <w:rPr>
          <w:rFonts w:ascii="Arial" w:eastAsia="Times New Roman" w:hAnsi="Arial" w:cs="Arial"/>
          <w:color w:val="000000"/>
          <w:lang w:eastAsia="es-ES"/>
        </w:rPr>
        <w:t xml:space="preserve"> que aparece en la plataforma </w:t>
      </w:r>
      <w:proofErr w:type="spellStart"/>
      <w:r w:rsidR="000D0987">
        <w:rPr>
          <w:rFonts w:ascii="Arial" w:eastAsia="Times New Roman" w:hAnsi="Arial" w:cs="Arial"/>
          <w:color w:val="000000"/>
          <w:lang w:eastAsia="es-ES"/>
        </w:rPr>
        <w:t>Khan</w:t>
      </w:r>
      <w:proofErr w:type="spellEnd"/>
      <w:r w:rsidR="000D0987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="000D0987">
        <w:rPr>
          <w:rFonts w:ascii="Arial" w:eastAsia="Times New Roman" w:hAnsi="Arial" w:cs="Arial"/>
          <w:color w:val="000000"/>
          <w:lang w:eastAsia="es-ES"/>
        </w:rPr>
        <w:t>Academy</w:t>
      </w:r>
      <w:proofErr w:type="spellEnd"/>
      <w:r w:rsidR="000D0987">
        <w:rPr>
          <w:rFonts w:ascii="Arial" w:eastAsia="Times New Roman" w:hAnsi="Arial" w:cs="Arial"/>
          <w:color w:val="000000"/>
          <w:lang w:eastAsia="es-ES"/>
        </w:rPr>
        <w:t xml:space="preserve"> en hojas examen, teniendo en cuenta que, si aparecen preguntas tipo </w:t>
      </w:r>
      <w:proofErr w:type="spellStart"/>
      <w:r w:rsidR="000D0987">
        <w:rPr>
          <w:rFonts w:ascii="Arial" w:eastAsia="Times New Roman" w:hAnsi="Arial" w:cs="Arial"/>
          <w:color w:val="000000"/>
          <w:lang w:eastAsia="es-ES"/>
        </w:rPr>
        <w:t>Icfes</w:t>
      </w:r>
      <w:proofErr w:type="spellEnd"/>
      <w:r w:rsidR="000D0987">
        <w:rPr>
          <w:rFonts w:ascii="Arial" w:eastAsia="Times New Roman" w:hAnsi="Arial" w:cs="Arial"/>
          <w:color w:val="000000"/>
          <w:lang w:eastAsia="es-ES"/>
        </w:rPr>
        <w:t>, se deben justificar la respuesta correcta y si son videos, se deben resumir con sus propias palabras la información de lo que trata en máximo 5 renglones.</w:t>
      </w:r>
    </w:p>
    <w:p w:rsidR="00CA7C15" w:rsidRDefault="00CA7C15" w:rsidP="00CA7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CA7C15" w:rsidRPr="00CA7C15" w:rsidRDefault="00CA7C15" w:rsidP="00CA7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NOTA: </w:t>
      </w:r>
      <w:r w:rsidRPr="00CA7C15">
        <w:rPr>
          <w:rFonts w:ascii="Arial" w:eastAsia="Times New Roman" w:hAnsi="Arial" w:cs="Arial"/>
          <w:color w:val="000000"/>
          <w:lang w:eastAsia="es-ES"/>
        </w:rPr>
        <w:t>La equivalencia del trabajo es 40% y una prueba escrita con 6</w:t>
      </w:r>
      <w:r>
        <w:rPr>
          <w:rFonts w:ascii="Arial" w:eastAsia="Times New Roman" w:hAnsi="Arial" w:cs="Arial"/>
          <w:color w:val="000000"/>
          <w:lang w:eastAsia="es-ES"/>
        </w:rPr>
        <w:t xml:space="preserve"> preguntas que equivale al 60%, esta</w:t>
      </w:r>
      <w:r w:rsidRPr="00CA7C15">
        <w:rPr>
          <w:rFonts w:ascii="Arial" w:eastAsia="Times New Roman" w:hAnsi="Arial" w:cs="Arial"/>
          <w:color w:val="000000"/>
          <w:lang w:eastAsia="es-ES"/>
        </w:rPr>
        <w:t xml:space="preserve"> relaciona las temáticas tr</w:t>
      </w:r>
      <w:r w:rsidR="000D0987">
        <w:rPr>
          <w:rFonts w:ascii="Arial" w:eastAsia="Times New Roman" w:hAnsi="Arial" w:cs="Arial"/>
          <w:color w:val="000000"/>
          <w:lang w:eastAsia="es-ES"/>
        </w:rPr>
        <w:t>abajadas en la misma página web, y se debe entregar el día que referencie la coordinación en la entrega de boletines del segundo trimestre.</w:t>
      </w:r>
    </w:p>
    <w:p w:rsidR="00732DCC" w:rsidRDefault="00732DCC">
      <w:bookmarkStart w:id="0" w:name="_GoBack"/>
      <w:bookmarkEnd w:id="0"/>
    </w:p>
    <w:sectPr w:rsidR="00732DCC" w:rsidSect="00CA7C15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67E1"/>
    <w:multiLevelType w:val="hybridMultilevel"/>
    <w:tmpl w:val="711A66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15"/>
    <w:rsid w:val="000D0987"/>
    <w:rsid w:val="00261C03"/>
    <w:rsid w:val="00732DCC"/>
    <w:rsid w:val="00C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A8E9"/>
  <w15:chartTrackingRefBased/>
  <w15:docId w15:val="{500EAC20-4C47-41C4-BE4D-A0DCD38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A7C15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</w:style>
  <w:style w:type="character" w:customStyle="1" w:styleId="EncabezadoCar">
    <w:name w:val="Encabezado Car"/>
    <w:basedOn w:val="Fuentedeprrafopredeter"/>
    <w:link w:val="Encabezado"/>
    <w:rsid w:val="00CA7C15"/>
    <w:rPr>
      <w:rFonts w:ascii="Arial" w:eastAsia="Times New Roman" w:hAnsi="Arial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CA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Garcia Cabrera</dc:creator>
  <cp:keywords/>
  <dc:description/>
  <cp:lastModifiedBy>Ciencias</cp:lastModifiedBy>
  <cp:revision>2</cp:revision>
  <dcterms:created xsi:type="dcterms:W3CDTF">2018-08-17T16:11:00Z</dcterms:created>
  <dcterms:modified xsi:type="dcterms:W3CDTF">2018-08-17T16:11:00Z</dcterms:modified>
</cp:coreProperties>
</file>