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9B" w:rsidRPr="00C1714D" w:rsidRDefault="0053599B">
      <w:pPr>
        <w:spacing w:before="8" w:line="100" w:lineRule="exact"/>
        <w:rPr>
          <w:sz w:val="11"/>
          <w:szCs w:val="11"/>
        </w:rPr>
      </w:pPr>
    </w:p>
    <w:p w:rsidR="0053599B" w:rsidRPr="00C1714D" w:rsidRDefault="0053599B">
      <w:pPr>
        <w:spacing w:line="200" w:lineRule="exact"/>
      </w:pPr>
    </w:p>
    <w:p w:rsidR="0053599B" w:rsidRPr="00C1714D" w:rsidRDefault="0053599B">
      <w:pPr>
        <w:spacing w:line="200" w:lineRule="exact"/>
      </w:pPr>
    </w:p>
    <w:p w:rsidR="0053599B" w:rsidRPr="00C1714D" w:rsidRDefault="00081387" w:rsidP="00081387">
      <w:pPr>
        <w:spacing w:before="32" w:line="256" w:lineRule="auto"/>
        <w:ind w:left="5182" w:right="3104" w:hanging="1920"/>
        <w:rPr>
          <w:rFonts w:ascii="Arial" w:eastAsia="Arial" w:hAnsi="Arial" w:cs="Arial"/>
          <w:b/>
          <w:sz w:val="22"/>
          <w:szCs w:val="22"/>
        </w:rPr>
      </w:pPr>
      <w:r w:rsidRPr="00C1714D">
        <w:rPr>
          <w:rFonts w:ascii="Arial" w:hAnsi="Arial" w:cs="Arial"/>
          <w:b/>
          <w:color w:val="000000"/>
          <w:sz w:val="22"/>
          <w:szCs w:val="22"/>
          <w:shd w:val="clear" w:color="auto" w:fill="FFFFFF"/>
        </w:rPr>
        <w:t>Alto Comisionado para los Derechos Humanos</w:t>
      </w:r>
      <w:r w:rsidRPr="00C1714D">
        <w:rPr>
          <w:rFonts w:ascii="Arial" w:eastAsia="Arial" w:hAnsi="Arial" w:cs="Arial"/>
          <w:b/>
          <w:sz w:val="22"/>
          <w:szCs w:val="22"/>
        </w:rPr>
        <w:t xml:space="preserve"> (ACNUDH</w:t>
      </w:r>
      <w:r w:rsidR="00CC669D" w:rsidRPr="00C1714D">
        <w:rPr>
          <w:rFonts w:ascii="Arial" w:eastAsia="Arial" w:hAnsi="Arial" w:cs="Arial"/>
          <w:b/>
          <w:sz w:val="22"/>
          <w:szCs w:val="22"/>
        </w:rPr>
        <w:t>) SITIO WEB:</w:t>
      </w:r>
    </w:p>
    <w:p w:rsidR="00081387" w:rsidRPr="00C1714D" w:rsidRDefault="009E4D55" w:rsidP="00081387">
      <w:pPr>
        <w:spacing w:before="32" w:line="256" w:lineRule="auto"/>
        <w:ind w:left="5182" w:right="3104" w:hanging="1920"/>
        <w:jc w:val="center"/>
        <w:rPr>
          <w:rFonts w:ascii="Arial" w:eastAsia="Arial" w:hAnsi="Arial" w:cs="Arial"/>
          <w:sz w:val="22"/>
          <w:szCs w:val="22"/>
        </w:rPr>
      </w:pPr>
      <w:hyperlink r:id="rId7" w:history="1">
        <w:r w:rsidR="00081387" w:rsidRPr="00C1714D">
          <w:rPr>
            <w:rStyle w:val="Hipervnculo"/>
            <w:rFonts w:ascii="Arial" w:eastAsia="Arial" w:hAnsi="Arial" w:cs="Arial"/>
            <w:sz w:val="22"/>
            <w:szCs w:val="22"/>
          </w:rPr>
          <w:t>https://www.ohchr.org/SP/Pages/Home.aspx</w:t>
        </w:r>
      </w:hyperlink>
    </w:p>
    <w:p w:rsidR="0053599B" w:rsidRPr="00C1714D" w:rsidRDefault="0053599B">
      <w:pPr>
        <w:spacing w:before="19" w:line="220" w:lineRule="exact"/>
        <w:rPr>
          <w:sz w:val="22"/>
          <w:szCs w:val="22"/>
        </w:rPr>
      </w:pPr>
    </w:p>
    <w:p w:rsidR="0053599B" w:rsidRPr="00C1714D" w:rsidRDefault="00CC669D">
      <w:pPr>
        <w:spacing w:before="32"/>
        <w:ind w:left="247"/>
        <w:rPr>
          <w:rFonts w:ascii="Arial" w:eastAsia="Arial" w:hAnsi="Arial" w:cs="Arial"/>
          <w:sz w:val="22"/>
          <w:szCs w:val="22"/>
        </w:rPr>
      </w:pPr>
      <w:r w:rsidRPr="00C1714D">
        <w:rPr>
          <w:rFonts w:ascii="Arial" w:eastAsia="Arial" w:hAnsi="Arial" w:cs="Arial"/>
          <w:sz w:val="22"/>
          <w:szCs w:val="22"/>
        </w:rPr>
        <w:t xml:space="preserve">●    </w:t>
      </w:r>
      <w:r w:rsidRPr="00C1714D">
        <w:rPr>
          <w:rFonts w:ascii="Arial" w:eastAsia="Arial" w:hAnsi="Arial" w:cs="Arial"/>
          <w:b/>
          <w:sz w:val="22"/>
          <w:szCs w:val="22"/>
        </w:rPr>
        <w:t>Temas:</w:t>
      </w:r>
      <w:r w:rsidR="007A77A4" w:rsidRPr="00C1714D">
        <w:rPr>
          <w:rFonts w:ascii="Arial" w:eastAsia="Arial" w:hAnsi="Arial" w:cs="Arial"/>
          <w:b/>
          <w:sz w:val="22"/>
          <w:szCs w:val="22"/>
        </w:rPr>
        <w:t xml:space="preserve"> Pedofilia</w:t>
      </w:r>
    </w:p>
    <w:p w:rsidR="0053599B" w:rsidRPr="00C1714D" w:rsidRDefault="0053599B">
      <w:pPr>
        <w:spacing w:before="7" w:line="280" w:lineRule="exact"/>
        <w:rPr>
          <w:sz w:val="28"/>
          <w:szCs w:val="28"/>
        </w:rPr>
      </w:pPr>
    </w:p>
    <w:p w:rsidR="0053599B" w:rsidRPr="00C1714D" w:rsidRDefault="009E4D55" w:rsidP="00AB5D50">
      <w:pPr>
        <w:spacing w:line="240" w:lineRule="exact"/>
        <w:ind w:left="247"/>
        <w:rPr>
          <w:rFonts w:ascii="Arial" w:eastAsia="Arial" w:hAnsi="Arial" w:cs="Arial"/>
          <w:sz w:val="22"/>
          <w:szCs w:val="22"/>
        </w:rPr>
      </w:pPr>
      <w:r>
        <w:pict>
          <v:group id="_x0000_s1063" style="position:absolute;left:0;text-align:left;margin-left:28.5pt;margin-top:89.8pt;width:555pt;height:0;z-index:-251662336;mso-position-horizontal-relative:page" coordorigin="570,1796" coordsize="11100,0">
            <v:shape id="_x0000_s1064" style="position:absolute;left:570;top:1796;width:11100;height:0" coordorigin="570,1796" coordsize="11100,0" path="m570,1796r11100,e" filled="f" strokeweight="1.6pt">
              <v:path arrowok="t"/>
            </v:shape>
            <w10:wrap anchorx="page"/>
          </v:group>
        </w:pict>
      </w:r>
      <w:r w:rsidR="00CC669D" w:rsidRPr="00C1714D">
        <w:rPr>
          <w:rFonts w:ascii="Arial" w:eastAsia="Arial" w:hAnsi="Arial" w:cs="Arial"/>
          <w:b/>
          <w:position w:val="-1"/>
          <w:sz w:val="22"/>
          <w:szCs w:val="22"/>
        </w:rPr>
        <w:t>●    Presidentes:</w:t>
      </w:r>
    </w:p>
    <w:tbl>
      <w:tblPr>
        <w:tblStyle w:val="Tablaconcuadrcula"/>
        <w:tblW w:w="0" w:type="auto"/>
        <w:tblInd w:w="2263" w:type="dxa"/>
        <w:tblLook w:val="04A0" w:firstRow="1" w:lastRow="0" w:firstColumn="1" w:lastColumn="0" w:noHBand="0" w:noVBand="1"/>
      </w:tblPr>
      <w:tblGrid>
        <w:gridCol w:w="3586"/>
        <w:gridCol w:w="4352"/>
      </w:tblGrid>
      <w:tr w:rsidR="00AB5D50" w:rsidRPr="00C1714D" w:rsidTr="007D68E8">
        <w:trPr>
          <w:trHeight w:val="425"/>
        </w:trPr>
        <w:tc>
          <w:tcPr>
            <w:tcW w:w="3586" w:type="dxa"/>
          </w:tcPr>
          <w:p w:rsidR="00AB5D50" w:rsidRPr="00C1714D" w:rsidRDefault="007D68E8" w:rsidP="007D68E8">
            <w:pPr>
              <w:spacing w:line="240" w:lineRule="exact"/>
              <w:jc w:val="center"/>
              <w:rPr>
                <w:rFonts w:ascii="Arial" w:eastAsia="Arial" w:hAnsi="Arial" w:cs="Arial"/>
                <w:b/>
                <w:sz w:val="22"/>
                <w:szCs w:val="22"/>
              </w:rPr>
            </w:pPr>
            <w:r w:rsidRPr="00C1714D">
              <w:rPr>
                <w:rFonts w:ascii="Arial" w:eastAsia="Arial" w:hAnsi="Arial" w:cs="Arial"/>
                <w:b/>
                <w:sz w:val="22"/>
                <w:szCs w:val="22"/>
              </w:rPr>
              <w:t>NOMBRE</w:t>
            </w:r>
          </w:p>
        </w:tc>
        <w:tc>
          <w:tcPr>
            <w:tcW w:w="4352" w:type="dxa"/>
          </w:tcPr>
          <w:p w:rsidR="00AB5D50" w:rsidRPr="00C1714D" w:rsidRDefault="007D68E8" w:rsidP="007D68E8">
            <w:pPr>
              <w:spacing w:line="240" w:lineRule="exact"/>
              <w:jc w:val="center"/>
              <w:rPr>
                <w:rFonts w:ascii="Arial" w:eastAsia="Arial" w:hAnsi="Arial" w:cs="Arial"/>
                <w:b/>
                <w:sz w:val="22"/>
                <w:szCs w:val="22"/>
              </w:rPr>
            </w:pPr>
            <w:r w:rsidRPr="00C1714D">
              <w:rPr>
                <w:rFonts w:ascii="Arial" w:eastAsia="Arial" w:hAnsi="Arial" w:cs="Arial"/>
                <w:b/>
                <w:sz w:val="22"/>
                <w:szCs w:val="22"/>
              </w:rPr>
              <w:t xml:space="preserve">CORREO ELECTRONICO </w:t>
            </w:r>
          </w:p>
        </w:tc>
      </w:tr>
      <w:tr w:rsidR="00AB5D50" w:rsidRPr="00C1714D" w:rsidTr="007D68E8">
        <w:trPr>
          <w:trHeight w:val="260"/>
        </w:trPr>
        <w:tc>
          <w:tcPr>
            <w:tcW w:w="3586" w:type="dxa"/>
          </w:tcPr>
          <w:p w:rsidR="00AB5D50" w:rsidRPr="00C1714D" w:rsidRDefault="007D68E8" w:rsidP="007D68E8">
            <w:pPr>
              <w:spacing w:line="240" w:lineRule="exact"/>
              <w:jc w:val="center"/>
              <w:rPr>
                <w:rFonts w:ascii="Arial" w:eastAsia="Arial" w:hAnsi="Arial" w:cs="Arial"/>
                <w:b/>
                <w:sz w:val="22"/>
                <w:szCs w:val="22"/>
              </w:rPr>
            </w:pPr>
            <w:r w:rsidRPr="00C1714D">
              <w:rPr>
                <w:rFonts w:ascii="Arial" w:eastAsia="Arial" w:hAnsi="Arial" w:cs="Arial"/>
                <w:b/>
                <w:sz w:val="22"/>
                <w:szCs w:val="22"/>
              </w:rPr>
              <w:t xml:space="preserve">Santiago Arcila </w:t>
            </w:r>
            <w:r w:rsidR="00C1714D" w:rsidRPr="00C1714D">
              <w:rPr>
                <w:rFonts w:ascii="Arial" w:eastAsia="Arial" w:hAnsi="Arial" w:cs="Arial"/>
                <w:b/>
                <w:sz w:val="22"/>
                <w:szCs w:val="22"/>
              </w:rPr>
              <w:t>Ángel</w:t>
            </w:r>
          </w:p>
        </w:tc>
        <w:tc>
          <w:tcPr>
            <w:tcW w:w="4352" w:type="dxa"/>
          </w:tcPr>
          <w:p w:rsidR="00AB5D50" w:rsidRPr="00C1714D" w:rsidRDefault="007D68E8" w:rsidP="007D68E8">
            <w:pPr>
              <w:spacing w:line="240" w:lineRule="exact"/>
              <w:jc w:val="center"/>
              <w:rPr>
                <w:rFonts w:ascii="Arial" w:eastAsia="Arial" w:hAnsi="Arial" w:cs="Arial"/>
                <w:b/>
                <w:sz w:val="22"/>
                <w:szCs w:val="22"/>
              </w:rPr>
            </w:pPr>
            <w:r w:rsidRPr="00C1714D">
              <w:rPr>
                <w:rFonts w:ascii="Arial" w:eastAsia="Arial" w:hAnsi="Arial" w:cs="Arial"/>
                <w:b/>
                <w:sz w:val="22"/>
                <w:szCs w:val="22"/>
              </w:rPr>
              <w:t>Santix778@gmail.com</w:t>
            </w:r>
          </w:p>
        </w:tc>
      </w:tr>
      <w:tr w:rsidR="00AB5D50" w:rsidRPr="00C1714D" w:rsidTr="007D68E8">
        <w:tc>
          <w:tcPr>
            <w:tcW w:w="3586" w:type="dxa"/>
          </w:tcPr>
          <w:p w:rsidR="00AB5D50" w:rsidRPr="00C1714D" w:rsidRDefault="00081387" w:rsidP="007D68E8">
            <w:pPr>
              <w:spacing w:line="240" w:lineRule="exact"/>
              <w:jc w:val="center"/>
              <w:rPr>
                <w:rFonts w:ascii="Arial" w:eastAsia="Arial" w:hAnsi="Arial" w:cs="Arial"/>
                <w:b/>
                <w:sz w:val="22"/>
                <w:szCs w:val="22"/>
              </w:rPr>
            </w:pPr>
            <w:r w:rsidRPr="00C1714D">
              <w:rPr>
                <w:rFonts w:ascii="Arial" w:eastAsia="Arial" w:hAnsi="Arial" w:cs="Arial"/>
                <w:b/>
                <w:sz w:val="22"/>
                <w:szCs w:val="22"/>
              </w:rPr>
              <w:t>Estefany Castro Escobar</w:t>
            </w:r>
          </w:p>
        </w:tc>
        <w:tc>
          <w:tcPr>
            <w:tcW w:w="4352" w:type="dxa"/>
          </w:tcPr>
          <w:p w:rsidR="00AB5D50" w:rsidRPr="00C1714D" w:rsidRDefault="007D68E8" w:rsidP="007D68E8">
            <w:pPr>
              <w:spacing w:line="240" w:lineRule="exact"/>
              <w:jc w:val="center"/>
              <w:rPr>
                <w:rFonts w:ascii="Arial" w:eastAsia="Arial" w:hAnsi="Arial" w:cs="Arial"/>
                <w:b/>
                <w:sz w:val="22"/>
                <w:szCs w:val="22"/>
              </w:rPr>
            </w:pPr>
            <w:r w:rsidRPr="00C1714D">
              <w:rPr>
                <w:rFonts w:ascii="Arial" w:eastAsia="Arial" w:hAnsi="Arial" w:cs="Arial"/>
                <w:b/>
                <w:sz w:val="22"/>
                <w:szCs w:val="22"/>
              </w:rPr>
              <w:t>Estefany2003205@gmail.com</w:t>
            </w:r>
          </w:p>
        </w:tc>
      </w:tr>
      <w:tr w:rsidR="00AB5D50" w:rsidRPr="00C1714D" w:rsidTr="007D68E8">
        <w:tc>
          <w:tcPr>
            <w:tcW w:w="3586" w:type="dxa"/>
          </w:tcPr>
          <w:p w:rsidR="00AB5D50" w:rsidRPr="00C1714D" w:rsidRDefault="00CB06DC" w:rsidP="007D68E8">
            <w:pPr>
              <w:spacing w:line="240" w:lineRule="exact"/>
              <w:jc w:val="center"/>
              <w:rPr>
                <w:rFonts w:ascii="Arial" w:eastAsia="Arial" w:hAnsi="Arial" w:cs="Arial"/>
                <w:b/>
                <w:sz w:val="22"/>
                <w:szCs w:val="22"/>
              </w:rPr>
            </w:pPr>
            <w:r>
              <w:rPr>
                <w:rFonts w:ascii="Arial" w:eastAsia="Arial" w:hAnsi="Arial" w:cs="Arial"/>
                <w:b/>
                <w:sz w:val="22"/>
                <w:szCs w:val="22"/>
              </w:rPr>
              <w:t>Juanita Ortega Fandiño</w:t>
            </w:r>
          </w:p>
        </w:tc>
        <w:tc>
          <w:tcPr>
            <w:tcW w:w="4352" w:type="dxa"/>
          </w:tcPr>
          <w:p w:rsidR="00AB5D50" w:rsidRPr="00C1714D" w:rsidRDefault="00CB06DC" w:rsidP="007D68E8">
            <w:pPr>
              <w:spacing w:line="240" w:lineRule="exact"/>
              <w:jc w:val="center"/>
              <w:rPr>
                <w:rFonts w:ascii="Arial" w:eastAsia="Arial" w:hAnsi="Arial" w:cs="Arial"/>
                <w:b/>
                <w:sz w:val="22"/>
                <w:szCs w:val="22"/>
              </w:rPr>
            </w:pPr>
            <w:r>
              <w:rPr>
                <w:rFonts w:ascii="Arial" w:eastAsia="Arial" w:hAnsi="Arial" w:cs="Arial"/>
                <w:b/>
                <w:sz w:val="22"/>
                <w:szCs w:val="22"/>
              </w:rPr>
              <w:t>Juanita0rtegafan@gmail.com</w:t>
            </w:r>
          </w:p>
        </w:tc>
      </w:tr>
    </w:tbl>
    <w:p w:rsidR="00AB5D50" w:rsidRPr="00C1714D" w:rsidRDefault="00AB5D50" w:rsidP="007D68E8">
      <w:pPr>
        <w:spacing w:line="240" w:lineRule="exact"/>
        <w:ind w:left="247"/>
        <w:jc w:val="center"/>
        <w:rPr>
          <w:rFonts w:ascii="Arial" w:eastAsia="Arial" w:hAnsi="Arial" w:cs="Arial"/>
          <w:sz w:val="22"/>
          <w:szCs w:val="22"/>
        </w:rPr>
      </w:pPr>
    </w:p>
    <w:p w:rsidR="0053599B" w:rsidRPr="00C1714D" w:rsidRDefault="00AB5D50" w:rsidP="006A05CB">
      <w:pPr>
        <w:tabs>
          <w:tab w:val="left" w:pos="4554"/>
        </w:tabs>
        <w:spacing w:line="200" w:lineRule="exact"/>
      </w:pPr>
      <w:r w:rsidRPr="00C1714D">
        <w:t xml:space="preserve">                 </w:t>
      </w:r>
    </w:p>
    <w:p w:rsidR="0053599B" w:rsidRPr="00C1714D" w:rsidRDefault="00CC669D">
      <w:pPr>
        <w:spacing w:before="32"/>
        <w:ind w:left="247"/>
        <w:rPr>
          <w:rFonts w:ascii="Arial" w:eastAsia="Arial" w:hAnsi="Arial" w:cs="Arial"/>
          <w:sz w:val="22"/>
          <w:szCs w:val="22"/>
        </w:rPr>
      </w:pPr>
      <w:r w:rsidRPr="00C1714D">
        <w:rPr>
          <w:rFonts w:ascii="Arial" w:eastAsia="Arial" w:hAnsi="Arial" w:cs="Arial"/>
          <w:b/>
          <w:sz w:val="22"/>
          <w:szCs w:val="22"/>
        </w:rPr>
        <w:t>BIENVENIDA</w:t>
      </w:r>
    </w:p>
    <w:p w:rsidR="0053599B" w:rsidRPr="00C1714D" w:rsidRDefault="0053599B">
      <w:pPr>
        <w:spacing w:line="200" w:lineRule="exact"/>
      </w:pPr>
    </w:p>
    <w:p w:rsidR="0053599B" w:rsidRPr="00D11B09" w:rsidRDefault="0053599B">
      <w:pPr>
        <w:spacing w:line="200" w:lineRule="exact"/>
      </w:pPr>
    </w:p>
    <w:p w:rsidR="0053599B" w:rsidRPr="00902093" w:rsidRDefault="00D11B09" w:rsidP="00D11B09">
      <w:pPr>
        <w:spacing w:line="200" w:lineRule="exact"/>
        <w:rPr>
          <w:sz w:val="22"/>
          <w:szCs w:val="22"/>
        </w:rPr>
      </w:pPr>
      <w:r w:rsidRPr="00902093">
        <w:rPr>
          <w:rFonts w:ascii="Arial" w:eastAsia="Arial" w:hAnsi="Arial" w:cs="Arial"/>
          <w:sz w:val="22"/>
          <w:szCs w:val="22"/>
        </w:rPr>
        <w:t xml:space="preserve">Un saludo cordialmente </w:t>
      </w:r>
      <w:r w:rsidR="002A6986" w:rsidRPr="00902093">
        <w:rPr>
          <w:rFonts w:ascii="Arial" w:eastAsia="Arial" w:hAnsi="Arial" w:cs="Arial"/>
          <w:sz w:val="22"/>
          <w:szCs w:val="22"/>
        </w:rPr>
        <w:t>delegados y</w:t>
      </w:r>
      <w:r w:rsidR="00086DA4" w:rsidRPr="00902093">
        <w:rPr>
          <w:rFonts w:ascii="Arial" w:eastAsia="Arial" w:hAnsi="Arial" w:cs="Arial"/>
          <w:sz w:val="22"/>
          <w:szCs w:val="22"/>
        </w:rPr>
        <w:t xml:space="preserve"> delegadas de ACNUDH que hacen parte de NICOMO</w:t>
      </w:r>
      <w:r w:rsidRPr="00902093">
        <w:rPr>
          <w:rFonts w:ascii="Arial" w:eastAsia="Arial" w:hAnsi="Arial" w:cs="Arial"/>
          <w:sz w:val="22"/>
          <w:szCs w:val="22"/>
        </w:rPr>
        <w:t>N</w:t>
      </w:r>
      <w:r w:rsidR="00086DA4" w:rsidRPr="00902093">
        <w:rPr>
          <w:rFonts w:ascii="Arial" w:eastAsia="Arial" w:hAnsi="Arial" w:cs="Arial"/>
          <w:sz w:val="22"/>
          <w:szCs w:val="22"/>
        </w:rPr>
        <w:t>U 2018 n</w:t>
      </w:r>
      <w:r w:rsidRPr="00902093">
        <w:rPr>
          <w:rFonts w:ascii="Arial" w:eastAsia="Arial" w:hAnsi="Arial" w:cs="Arial"/>
          <w:sz w:val="22"/>
          <w:szCs w:val="22"/>
        </w:rPr>
        <w:t>osotros somos Santiago Arcila Angel, Estefany Castro Escobar y Juanita Ortega Fandi</w:t>
      </w:r>
      <w:r w:rsidR="00086DA4" w:rsidRPr="00902093">
        <w:rPr>
          <w:rFonts w:ascii="Arial" w:eastAsia="Arial" w:hAnsi="Arial" w:cs="Arial"/>
          <w:sz w:val="22"/>
          <w:szCs w:val="22"/>
        </w:rPr>
        <w:t xml:space="preserve">ño, vamos a ser sus presidentes y sus guías </w:t>
      </w:r>
      <w:r w:rsidRPr="00902093">
        <w:rPr>
          <w:rFonts w:ascii="Arial" w:eastAsia="Arial" w:hAnsi="Arial" w:cs="Arial"/>
          <w:sz w:val="22"/>
          <w:szCs w:val="22"/>
        </w:rPr>
        <w:t>así que esperamos mucha colaboración y ante todo participación para poder sacar esta comisión a</w:t>
      </w:r>
      <w:r w:rsidR="002A6986" w:rsidRPr="00902093">
        <w:rPr>
          <w:rFonts w:ascii="Arial" w:eastAsia="Arial" w:hAnsi="Arial" w:cs="Arial"/>
          <w:sz w:val="22"/>
          <w:szCs w:val="22"/>
        </w:rPr>
        <w:t>delante sin incon</w:t>
      </w:r>
      <w:r w:rsidR="00086DA4" w:rsidRPr="00902093">
        <w:rPr>
          <w:rFonts w:ascii="Arial" w:eastAsia="Arial" w:hAnsi="Arial" w:cs="Arial"/>
          <w:sz w:val="22"/>
          <w:szCs w:val="22"/>
        </w:rPr>
        <w:t xml:space="preserve">venientes y de una manera eficaz. </w:t>
      </w:r>
    </w:p>
    <w:p w:rsidR="0053599B" w:rsidRPr="00C1714D" w:rsidRDefault="0053599B">
      <w:pPr>
        <w:spacing w:line="200" w:lineRule="exact"/>
      </w:pPr>
    </w:p>
    <w:p w:rsidR="0053599B" w:rsidRPr="00C1714D" w:rsidRDefault="0053599B">
      <w:pPr>
        <w:spacing w:line="200" w:lineRule="exact"/>
      </w:pPr>
    </w:p>
    <w:p w:rsidR="0053599B" w:rsidRDefault="0053599B">
      <w:pPr>
        <w:spacing w:line="200" w:lineRule="exact"/>
      </w:pPr>
    </w:p>
    <w:p w:rsidR="00284C9C" w:rsidRPr="00C1714D" w:rsidRDefault="00284C9C">
      <w:pPr>
        <w:spacing w:line="200" w:lineRule="exact"/>
      </w:pPr>
    </w:p>
    <w:p w:rsidR="0053599B" w:rsidRDefault="0053599B">
      <w:pPr>
        <w:spacing w:line="200" w:lineRule="exact"/>
      </w:pPr>
      <w:bookmarkStart w:id="0" w:name="_GoBack"/>
      <w:bookmarkEnd w:id="0"/>
    </w:p>
    <w:p w:rsidR="006A05CB" w:rsidRPr="00C1714D" w:rsidRDefault="009E4D55">
      <w:pPr>
        <w:spacing w:line="200" w:lineRule="exact"/>
      </w:pPr>
      <w:r>
        <w:pict>
          <v:group id="_x0000_s1036" style="position:absolute;margin-left:28.5pt;margin-top:6.8pt;width:555pt;height:0;z-index:-251661312;mso-position-horizontal-relative:page" coordorigin="570,2640" coordsize="11100,0">
            <v:shape id="_x0000_s1037" style="position:absolute;left:570;top:2640;width:11100;height:0" coordorigin="570,2640" coordsize="11100,0" path="m570,2640r11100,e" filled="f" strokeweight="1.6pt">
              <v:path arrowok="t"/>
            </v:shape>
            <w10:wrap anchorx="page"/>
          </v:group>
        </w:pict>
      </w:r>
    </w:p>
    <w:p w:rsidR="0053599B" w:rsidRPr="00C1714D" w:rsidRDefault="0053599B">
      <w:pPr>
        <w:spacing w:line="200" w:lineRule="exact"/>
      </w:pPr>
    </w:p>
    <w:p w:rsidR="0053599B" w:rsidRPr="00C1714D" w:rsidRDefault="00CC669D">
      <w:pPr>
        <w:ind w:left="247"/>
        <w:rPr>
          <w:rFonts w:ascii="Arial" w:eastAsia="Arial" w:hAnsi="Arial" w:cs="Arial"/>
          <w:sz w:val="22"/>
          <w:szCs w:val="22"/>
        </w:rPr>
      </w:pPr>
      <w:r w:rsidRPr="00C1714D">
        <w:rPr>
          <w:rFonts w:ascii="Arial" w:eastAsia="Arial" w:hAnsi="Arial" w:cs="Arial"/>
          <w:b/>
          <w:sz w:val="22"/>
          <w:szCs w:val="22"/>
        </w:rPr>
        <w:t>ACERCA DE LA COMISIÓN</w:t>
      </w:r>
    </w:p>
    <w:p w:rsidR="0053599B" w:rsidRPr="00C1714D" w:rsidRDefault="0053599B">
      <w:pPr>
        <w:spacing w:before="7" w:line="280" w:lineRule="exact"/>
        <w:rPr>
          <w:sz w:val="28"/>
          <w:szCs w:val="28"/>
        </w:rPr>
      </w:pPr>
    </w:p>
    <w:p w:rsidR="003324D7" w:rsidRPr="00902093" w:rsidRDefault="003324D7">
      <w:pPr>
        <w:spacing w:before="17"/>
        <w:ind w:left="247"/>
        <w:rPr>
          <w:rFonts w:ascii="Arial" w:eastAsia="Arial" w:hAnsi="Arial" w:cs="Arial"/>
          <w:sz w:val="22"/>
          <w:szCs w:val="22"/>
        </w:rPr>
      </w:pPr>
      <w:r w:rsidRPr="00902093">
        <w:rPr>
          <w:rFonts w:ascii="Arial" w:hAnsi="Arial" w:cs="Arial"/>
          <w:color w:val="000000"/>
          <w:sz w:val="22"/>
          <w:szCs w:val="22"/>
          <w:shd w:val="clear" w:color="auto" w:fill="FFFFFF"/>
        </w:rPr>
        <w:t>Las prioridades temáticas del ACNUDH son: fortalecer los mecanismos internacionales de derechos humanos; fomentar la igualdad y luchar contra la discriminación; combatir la impunidad y reforzar la rendición de cuentas y el Estado de derecho; incorporar los derechos humanos a los planes de desarrollo y a la esfera económica; ampliar el ámbito democrático; y crear dispositivos de alerta temprana y protección de los derechos humanos en situaciones de conflicto, violencia e inseguridad.</w:t>
      </w:r>
      <w:r w:rsidRPr="00902093">
        <w:rPr>
          <w:rFonts w:ascii="Verdana" w:hAnsi="Verdana"/>
          <w:color w:val="000000"/>
          <w:sz w:val="22"/>
          <w:szCs w:val="22"/>
          <w:shd w:val="clear" w:color="auto" w:fill="FFFFFF"/>
        </w:rPr>
        <w:t>   </w:t>
      </w:r>
    </w:p>
    <w:p w:rsidR="003324D7" w:rsidRPr="00902093" w:rsidRDefault="003324D7">
      <w:pPr>
        <w:spacing w:before="17"/>
        <w:ind w:left="247"/>
        <w:rPr>
          <w:rFonts w:ascii="Arial" w:eastAsia="Arial" w:hAnsi="Arial" w:cs="Arial"/>
          <w:sz w:val="22"/>
          <w:szCs w:val="22"/>
        </w:rPr>
      </w:pPr>
    </w:p>
    <w:p w:rsidR="00C1714D" w:rsidRPr="00902093" w:rsidRDefault="00390DFB" w:rsidP="006A05CB">
      <w:pPr>
        <w:spacing w:before="17"/>
        <w:ind w:left="247"/>
        <w:rPr>
          <w:rFonts w:ascii="Arial" w:eastAsia="Arial" w:hAnsi="Arial" w:cs="Arial"/>
          <w:sz w:val="22"/>
          <w:szCs w:val="22"/>
        </w:rPr>
      </w:pPr>
      <w:r w:rsidRPr="00902093">
        <w:rPr>
          <w:rFonts w:ascii="Arial" w:eastAsia="Arial" w:hAnsi="Arial" w:cs="Arial"/>
          <w:sz w:val="22"/>
          <w:szCs w:val="22"/>
        </w:rPr>
        <w:t>En el</w:t>
      </w:r>
      <w:r w:rsidR="00C1714D" w:rsidRPr="00902093">
        <w:rPr>
          <w:rFonts w:ascii="Arial" w:eastAsia="Arial" w:hAnsi="Arial" w:cs="Arial"/>
          <w:sz w:val="22"/>
          <w:szCs w:val="22"/>
        </w:rPr>
        <w:t xml:space="preserve"> ACNUDH</w:t>
      </w:r>
      <w:r w:rsidRPr="00902093">
        <w:rPr>
          <w:rFonts w:ascii="Arial" w:eastAsia="Arial" w:hAnsi="Arial" w:cs="Arial"/>
          <w:sz w:val="22"/>
          <w:szCs w:val="22"/>
        </w:rPr>
        <w:t xml:space="preserve"> se</w:t>
      </w:r>
      <w:r w:rsidR="00C1714D" w:rsidRPr="00902093">
        <w:rPr>
          <w:rFonts w:ascii="Arial" w:eastAsia="Arial" w:hAnsi="Arial" w:cs="Arial"/>
          <w:sz w:val="22"/>
          <w:szCs w:val="22"/>
        </w:rPr>
        <w:t xml:space="preserve"> trata</w:t>
      </w:r>
      <w:r w:rsidRPr="00902093">
        <w:rPr>
          <w:rFonts w:ascii="Arial" w:eastAsia="Arial" w:hAnsi="Arial" w:cs="Arial"/>
          <w:sz w:val="22"/>
          <w:szCs w:val="22"/>
        </w:rPr>
        <w:t>n</w:t>
      </w:r>
      <w:r w:rsidR="00C1714D" w:rsidRPr="00902093">
        <w:rPr>
          <w:rFonts w:ascii="Arial" w:eastAsia="Arial" w:hAnsi="Arial" w:cs="Arial"/>
          <w:sz w:val="22"/>
          <w:szCs w:val="22"/>
        </w:rPr>
        <w:t xml:space="preserve"> temas relacionados con la acción humanitaria, la administración de la justicia, agua y saneamiento, albinismo, alimentación, cambio climático, comercio e inversiones, corrupción y derechos humanos, democracia, derechos civiles y políticos, derechos culturales, derechos económicos, derechos sociales</w:t>
      </w:r>
      <w:r w:rsidR="00BF1377" w:rsidRPr="00902093">
        <w:rPr>
          <w:rFonts w:ascii="Arial" w:eastAsia="Arial" w:hAnsi="Arial" w:cs="Arial"/>
          <w:sz w:val="22"/>
          <w:szCs w:val="22"/>
        </w:rPr>
        <w:t xml:space="preserve">, </w:t>
      </w:r>
      <w:r w:rsidR="00C1714D" w:rsidRPr="00902093">
        <w:rPr>
          <w:rFonts w:ascii="Arial" w:eastAsia="Arial" w:hAnsi="Arial" w:cs="Arial"/>
          <w:sz w:val="22"/>
          <w:szCs w:val="22"/>
        </w:rPr>
        <w:t>desalojos forzosos, desapariciones, desarrollo (Buena gestión), detención, discriminación, educación y capacitación de la esfera de los derechos humanos, regulación de empresas militares y de seguridad privadas</w:t>
      </w:r>
      <w:r w:rsidR="00BF1377" w:rsidRPr="00902093">
        <w:rPr>
          <w:rFonts w:ascii="Arial" w:eastAsia="Arial" w:hAnsi="Arial" w:cs="Arial"/>
          <w:sz w:val="22"/>
          <w:szCs w:val="22"/>
        </w:rPr>
        <w:t>, esclavitud, estado de derecho, extremismo violento</w:t>
      </w:r>
      <w:r w:rsidR="006A05CB" w:rsidRPr="00902093">
        <w:rPr>
          <w:rFonts w:ascii="Arial" w:eastAsia="Arial" w:hAnsi="Arial" w:cs="Arial"/>
          <w:sz w:val="22"/>
          <w:szCs w:val="22"/>
        </w:rPr>
        <w:t>,</w:t>
      </w:r>
      <w:r w:rsidR="00BF1377" w:rsidRPr="00902093">
        <w:rPr>
          <w:rFonts w:ascii="Arial" w:eastAsia="Arial" w:hAnsi="Arial" w:cs="Arial"/>
          <w:sz w:val="22"/>
          <w:szCs w:val="22"/>
        </w:rPr>
        <w:t xml:space="preserve"> juventud  y entre otros campos que pueden violar los derechos humanos ya sea de manera física, cultural, emocional o jurídica.</w:t>
      </w:r>
    </w:p>
    <w:p w:rsidR="006A05CB" w:rsidRPr="00902093" w:rsidRDefault="006A05CB" w:rsidP="006A05CB">
      <w:pPr>
        <w:spacing w:before="17"/>
        <w:ind w:left="247"/>
        <w:rPr>
          <w:rFonts w:ascii="Arial" w:eastAsia="Arial" w:hAnsi="Arial" w:cs="Arial"/>
          <w:sz w:val="22"/>
          <w:szCs w:val="22"/>
        </w:rPr>
      </w:pPr>
    </w:p>
    <w:p w:rsidR="0053599B" w:rsidRPr="00902093" w:rsidRDefault="00390DFB">
      <w:pPr>
        <w:spacing w:before="17"/>
        <w:ind w:left="247"/>
        <w:rPr>
          <w:rFonts w:ascii="Arial" w:eastAsia="Arial" w:hAnsi="Arial" w:cs="Arial"/>
          <w:sz w:val="22"/>
          <w:szCs w:val="22"/>
        </w:rPr>
      </w:pPr>
      <w:r w:rsidRPr="00902093">
        <w:rPr>
          <w:rFonts w:ascii="Arial" w:eastAsia="Arial" w:hAnsi="Arial" w:cs="Arial"/>
          <w:sz w:val="22"/>
          <w:szCs w:val="22"/>
        </w:rPr>
        <w:t>El ACNUDH</w:t>
      </w:r>
      <w:r w:rsidR="00284C9C" w:rsidRPr="00902093">
        <w:rPr>
          <w:rFonts w:ascii="Arial" w:eastAsia="Arial" w:hAnsi="Arial" w:cs="Arial"/>
          <w:sz w:val="22"/>
          <w:szCs w:val="22"/>
        </w:rPr>
        <w:t xml:space="preserve"> </w:t>
      </w:r>
      <w:r w:rsidR="006A05CB" w:rsidRPr="00902093">
        <w:rPr>
          <w:rFonts w:ascii="Arial" w:eastAsia="Arial" w:hAnsi="Arial" w:cs="Arial"/>
          <w:sz w:val="22"/>
          <w:szCs w:val="22"/>
        </w:rPr>
        <w:t>busca maximizar su impacto mediante asesoramiento a los países para fomentar leyes que eviten el vulneramiento de los derechos humanos y concientizar a las personas de dichos derechos mediante misiones de paz.</w:t>
      </w:r>
      <w:r w:rsidR="001B7D77" w:rsidRPr="00902093">
        <w:rPr>
          <w:rFonts w:ascii="Arial" w:eastAsia="Arial" w:hAnsi="Arial" w:cs="Arial"/>
          <w:sz w:val="22"/>
          <w:szCs w:val="22"/>
        </w:rPr>
        <w:t xml:space="preserve"> Esta Unidad también desarrolla herramientas, como el Manual para la Sociedad Civil como ejemplo principal, de manera a asistir a la sociedad civil en su esfuerzo por relacionarse con los órganos y mecanismos de derechos humanos de las Naciones Unidas.</w:t>
      </w:r>
    </w:p>
    <w:p w:rsidR="0053599B" w:rsidRPr="00C1714D" w:rsidRDefault="009E4D55">
      <w:pPr>
        <w:spacing w:line="200" w:lineRule="exact"/>
      </w:pPr>
      <w:r>
        <w:pict>
          <v:group id="_x0000_s1034" style="position:absolute;margin-left:28.5pt;margin-top:3.55pt;width:555pt;height:0;z-index:-251660288;mso-position-horizontal-relative:page" coordorigin="570,583" coordsize="11100,0">
            <v:shape id="_x0000_s1035" style="position:absolute;left:570;top:583;width:11100;height:0" coordorigin="570,583" coordsize="11100,0" path="m570,583r11100,e" filled="f" strokeweight="1.6pt">
              <v:path arrowok="t"/>
            </v:shape>
            <w10:wrap anchorx="page"/>
          </v:group>
        </w:pict>
      </w:r>
    </w:p>
    <w:p w:rsidR="0053599B" w:rsidRPr="00C1714D" w:rsidRDefault="0053599B">
      <w:pPr>
        <w:spacing w:line="200" w:lineRule="exact"/>
      </w:pPr>
    </w:p>
    <w:p w:rsidR="0053599B" w:rsidRPr="00C1714D" w:rsidRDefault="0053599B">
      <w:pPr>
        <w:spacing w:before="2" w:line="200" w:lineRule="exact"/>
      </w:pPr>
    </w:p>
    <w:p w:rsidR="0035744A" w:rsidRDefault="0035744A">
      <w:pPr>
        <w:ind w:left="247"/>
        <w:rPr>
          <w:rFonts w:ascii="Arial" w:eastAsia="Arial" w:hAnsi="Arial" w:cs="Arial"/>
          <w:b/>
          <w:sz w:val="22"/>
          <w:szCs w:val="22"/>
        </w:rPr>
      </w:pPr>
    </w:p>
    <w:p w:rsidR="0053599B" w:rsidRPr="00C1714D" w:rsidRDefault="00CC669D">
      <w:pPr>
        <w:ind w:left="247"/>
        <w:rPr>
          <w:rFonts w:ascii="Arial" w:eastAsia="Arial" w:hAnsi="Arial" w:cs="Arial"/>
          <w:sz w:val="22"/>
          <w:szCs w:val="22"/>
        </w:rPr>
      </w:pPr>
      <w:r w:rsidRPr="00C1714D">
        <w:rPr>
          <w:rFonts w:ascii="Arial" w:eastAsia="Arial" w:hAnsi="Arial" w:cs="Arial"/>
          <w:b/>
          <w:sz w:val="22"/>
          <w:szCs w:val="22"/>
        </w:rPr>
        <w:t xml:space="preserve">TEMA DE LA COMISIÓN: </w:t>
      </w:r>
      <w:r w:rsidR="0035744A">
        <w:rPr>
          <w:rFonts w:ascii="Arial" w:eastAsia="Arial" w:hAnsi="Arial" w:cs="Arial"/>
          <w:b/>
          <w:sz w:val="22"/>
          <w:szCs w:val="22"/>
        </w:rPr>
        <w:t>PEDOFILIA</w:t>
      </w:r>
    </w:p>
    <w:p w:rsidR="0053599B" w:rsidRPr="00C1714D" w:rsidRDefault="0053599B">
      <w:pPr>
        <w:spacing w:before="7" w:line="280" w:lineRule="exact"/>
        <w:rPr>
          <w:sz w:val="28"/>
          <w:szCs w:val="28"/>
        </w:rPr>
      </w:pPr>
    </w:p>
    <w:p w:rsidR="0053599B" w:rsidRDefault="0035744A">
      <w:pPr>
        <w:ind w:left="247"/>
        <w:rPr>
          <w:rFonts w:ascii="Arial" w:eastAsia="Arial" w:hAnsi="Arial" w:cs="Arial"/>
          <w:sz w:val="22"/>
          <w:szCs w:val="22"/>
        </w:rPr>
      </w:pPr>
      <w:r w:rsidRPr="0035744A">
        <w:rPr>
          <w:rFonts w:ascii="Arial" w:eastAsia="Arial" w:hAnsi="Arial" w:cs="Arial"/>
          <w:sz w:val="22"/>
          <w:szCs w:val="22"/>
        </w:rPr>
        <w:t>La pedofilia o paidofilia consiste en que la excitación sexual para la persona proviene, casi exclusivamente, a través de actividades o fantasías sexuales con niños, generalmente, de entre 8 y 12 años.</w:t>
      </w:r>
      <w:r w:rsidR="00AA7A83">
        <w:rPr>
          <w:rFonts w:ascii="Arial" w:eastAsia="Arial" w:hAnsi="Arial" w:cs="Arial"/>
          <w:sz w:val="22"/>
          <w:szCs w:val="22"/>
        </w:rPr>
        <w:t xml:space="preserve"> </w:t>
      </w:r>
      <w:r w:rsidR="002B2042">
        <w:rPr>
          <w:rFonts w:ascii="Arial" w:eastAsia="Arial" w:hAnsi="Arial" w:cs="Arial"/>
          <w:sz w:val="22"/>
          <w:szCs w:val="22"/>
        </w:rPr>
        <w:t>Las señales de un pedófilo no obedecen a un perfil psicológico determinado ya que son personas inmaduras emocionalmente</w:t>
      </w:r>
      <w:r w:rsidR="00AA7A83">
        <w:rPr>
          <w:rFonts w:ascii="Arial" w:eastAsia="Arial" w:hAnsi="Arial" w:cs="Arial"/>
          <w:sz w:val="22"/>
          <w:szCs w:val="22"/>
        </w:rPr>
        <w:t>. La pedofilia ante expertos en el tema se considera una orientación sexual anómala por lo que se cree que no se puede ‘’curar’’ a las personas que padecen de este trastorno sexual.</w:t>
      </w:r>
    </w:p>
    <w:p w:rsidR="00AD688A" w:rsidRDefault="00AD688A">
      <w:pPr>
        <w:ind w:left="247"/>
        <w:rPr>
          <w:rFonts w:ascii="Arial" w:eastAsia="Arial" w:hAnsi="Arial" w:cs="Arial"/>
          <w:sz w:val="22"/>
          <w:szCs w:val="22"/>
        </w:rPr>
      </w:pPr>
    </w:p>
    <w:p w:rsidR="00AD688A" w:rsidRPr="00C1714D" w:rsidRDefault="00AD688A">
      <w:pPr>
        <w:ind w:left="247"/>
        <w:rPr>
          <w:rFonts w:ascii="Arial" w:eastAsia="Arial" w:hAnsi="Arial" w:cs="Arial"/>
          <w:sz w:val="22"/>
          <w:szCs w:val="22"/>
        </w:rPr>
      </w:pPr>
      <w:r>
        <w:rPr>
          <w:rFonts w:ascii="Arial" w:eastAsia="Arial" w:hAnsi="Arial" w:cs="Arial"/>
          <w:sz w:val="22"/>
          <w:szCs w:val="22"/>
        </w:rPr>
        <w:t xml:space="preserve">La pedofilia, debido a sus características se ve a nivel global </w:t>
      </w:r>
      <w:r w:rsidR="00AA7A83">
        <w:rPr>
          <w:rFonts w:ascii="Arial" w:eastAsia="Arial" w:hAnsi="Arial" w:cs="Arial"/>
          <w:sz w:val="22"/>
          <w:szCs w:val="22"/>
        </w:rPr>
        <w:t>y es un tema que se está llevando a la prostitución infantil, por lo cual la perversión sexual con menores se está comenzando a pagar caro en el mundo.</w:t>
      </w:r>
    </w:p>
    <w:p w:rsidR="0053599B" w:rsidRPr="00C1714D" w:rsidRDefault="0053599B">
      <w:pPr>
        <w:spacing w:line="200" w:lineRule="exact"/>
      </w:pPr>
    </w:p>
    <w:p w:rsidR="0053599B" w:rsidRPr="00C1714D" w:rsidRDefault="0053599B">
      <w:pPr>
        <w:spacing w:line="200" w:lineRule="exact"/>
      </w:pPr>
    </w:p>
    <w:p w:rsidR="0053599B" w:rsidRPr="00C1714D" w:rsidRDefault="009E4D55">
      <w:pPr>
        <w:spacing w:before="2" w:line="200" w:lineRule="exact"/>
      </w:pPr>
      <w:r>
        <w:pict>
          <v:group id="_x0000_s1032" style="position:absolute;margin-left:28.5pt;margin-top:1.95pt;width:555pt;height:0;z-index:-251659264;mso-position-horizontal-relative:page" coordorigin="570,566" coordsize="11100,0">
            <v:shape id="_x0000_s1033" style="position:absolute;left:570;top:566;width:11100;height:0" coordorigin="570,566" coordsize="11100,0" path="m570,566r11100,e" filled="f" strokeweight="1.6pt">
              <v:path arrowok="t"/>
            </v:shape>
            <w10:wrap anchorx="page"/>
          </v:group>
        </w:pict>
      </w:r>
    </w:p>
    <w:p w:rsidR="0035744A" w:rsidRDefault="0035744A" w:rsidP="00BC3B3F">
      <w:pPr>
        <w:rPr>
          <w:rFonts w:ascii="Arial" w:eastAsia="Arial" w:hAnsi="Arial" w:cs="Arial"/>
          <w:b/>
          <w:sz w:val="22"/>
          <w:szCs w:val="22"/>
        </w:rPr>
      </w:pPr>
    </w:p>
    <w:p w:rsidR="0035744A" w:rsidRDefault="0035744A">
      <w:pPr>
        <w:ind w:left="247"/>
        <w:rPr>
          <w:rFonts w:ascii="Arial" w:eastAsia="Arial" w:hAnsi="Arial" w:cs="Arial"/>
          <w:b/>
          <w:sz w:val="22"/>
          <w:szCs w:val="22"/>
        </w:rPr>
      </w:pPr>
    </w:p>
    <w:p w:rsidR="0053599B" w:rsidRPr="00C1714D" w:rsidRDefault="00CC669D">
      <w:pPr>
        <w:ind w:left="247"/>
        <w:rPr>
          <w:rFonts w:ascii="Arial" w:eastAsia="Arial" w:hAnsi="Arial" w:cs="Arial"/>
          <w:sz w:val="22"/>
          <w:szCs w:val="22"/>
        </w:rPr>
      </w:pPr>
      <w:r w:rsidRPr="00C1714D">
        <w:rPr>
          <w:rFonts w:ascii="Arial" w:eastAsia="Arial" w:hAnsi="Arial" w:cs="Arial"/>
          <w:b/>
          <w:sz w:val="22"/>
          <w:szCs w:val="22"/>
        </w:rPr>
        <w:t>ALGUNOS CONCEPTOS CLAVE:</w:t>
      </w:r>
    </w:p>
    <w:p w:rsidR="0053599B" w:rsidRPr="00C1714D" w:rsidRDefault="0053599B">
      <w:pPr>
        <w:spacing w:before="7" w:line="280" w:lineRule="exact"/>
        <w:rPr>
          <w:sz w:val="28"/>
          <w:szCs w:val="28"/>
        </w:rPr>
      </w:pPr>
    </w:p>
    <w:p w:rsidR="00FC5918" w:rsidRDefault="00FC5918" w:rsidP="00FC5918">
      <w:pPr>
        <w:rPr>
          <w:rFonts w:ascii="Arial" w:eastAsia="Arial" w:hAnsi="Arial" w:cs="Arial"/>
          <w:sz w:val="22"/>
          <w:szCs w:val="22"/>
        </w:rPr>
      </w:pPr>
    </w:p>
    <w:p w:rsidR="00AA7A83" w:rsidRDefault="001B7D77" w:rsidP="005330F7">
      <w:pPr>
        <w:pStyle w:val="Prrafodelista"/>
        <w:numPr>
          <w:ilvl w:val="1"/>
          <w:numId w:val="12"/>
        </w:numPr>
        <w:rPr>
          <w:rFonts w:ascii="Arial" w:eastAsia="Arial" w:hAnsi="Arial" w:cs="Arial"/>
          <w:sz w:val="22"/>
          <w:szCs w:val="22"/>
        </w:rPr>
      </w:pPr>
      <w:r w:rsidRPr="001B7D77">
        <w:rPr>
          <w:rFonts w:ascii="Arial" w:eastAsia="Arial" w:hAnsi="Arial" w:cs="Arial"/>
          <w:b/>
          <w:sz w:val="22"/>
          <w:szCs w:val="22"/>
        </w:rPr>
        <w:t xml:space="preserve">MANUAL PARA LA SOCIEDAD CIVIL: </w:t>
      </w:r>
      <w:r w:rsidRPr="001B7D77">
        <w:rPr>
          <w:rFonts w:ascii="Arial" w:eastAsia="Arial" w:hAnsi="Arial" w:cs="Arial"/>
          <w:sz w:val="22"/>
          <w:szCs w:val="22"/>
        </w:rPr>
        <w:t>“Cómo trabajar con la OACDH: Manual para la Sociedad Civil” es una publicación nueva, de fácil uso y autorizada acerca de los órganos y mecanismos de derechos humanos de las Naciones Unidas, en la cual se explica cómo funcionan dichos organismos y la manera como los actores de la sociedad civil, incluyendo las ONG, pueden contribuir a su trabajo.</w:t>
      </w:r>
    </w:p>
    <w:p w:rsidR="001B7D77" w:rsidRDefault="001B7D77" w:rsidP="001B7D77">
      <w:pPr>
        <w:ind w:left="360"/>
        <w:rPr>
          <w:rFonts w:ascii="Arial" w:eastAsia="Arial" w:hAnsi="Arial" w:cs="Arial"/>
          <w:sz w:val="22"/>
          <w:szCs w:val="22"/>
        </w:rPr>
      </w:pPr>
    </w:p>
    <w:p w:rsidR="001B7D77" w:rsidRDefault="001B7D77" w:rsidP="005330F7">
      <w:pPr>
        <w:pStyle w:val="Prrafodelista"/>
        <w:numPr>
          <w:ilvl w:val="1"/>
          <w:numId w:val="12"/>
        </w:numPr>
        <w:rPr>
          <w:rFonts w:ascii="Arial" w:eastAsia="Arial" w:hAnsi="Arial" w:cs="Arial"/>
          <w:sz w:val="22"/>
          <w:szCs w:val="22"/>
        </w:rPr>
      </w:pPr>
      <w:r w:rsidRPr="001B7D77">
        <w:rPr>
          <w:rFonts w:ascii="Arial" w:eastAsia="Arial" w:hAnsi="Arial" w:cs="Arial"/>
          <w:b/>
          <w:sz w:val="22"/>
          <w:szCs w:val="22"/>
        </w:rPr>
        <w:t>LEY</w:t>
      </w:r>
      <w:r>
        <w:rPr>
          <w:rFonts w:ascii="Arial" w:eastAsia="Arial" w:hAnsi="Arial" w:cs="Arial"/>
          <w:b/>
          <w:sz w:val="22"/>
          <w:szCs w:val="22"/>
        </w:rPr>
        <w:t xml:space="preserve">ES:   </w:t>
      </w:r>
      <w:r w:rsidR="0015406B" w:rsidRPr="0015406B">
        <w:rPr>
          <w:rFonts w:ascii="Arial" w:eastAsia="Arial" w:hAnsi="Arial" w:cs="Arial"/>
          <w:sz w:val="22"/>
          <w:szCs w:val="22"/>
        </w:rPr>
        <w:t>Precepto dictado por la autoridad competente, en que se manda o prohíbe algo en consonancia con la justicia y para el bien de los gobernados.</w:t>
      </w:r>
    </w:p>
    <w:p w:rsidR="00BC3B3F" w:rsidRPr="00BC3B3F" w:rsidRDefault="00BC3B3F" w:rsidP="00BC3B3F">
      <w:pPr>
        <w:rPr>
          <w:rFonts w:ascii="Arial" w:eastAsia="Arial" w:hAnsi="Arial" w:cs="Arial"/>
          <w:b/>
          <w:sz w:val="22"/>
          <w:szCs w:val="22"/>
        </w:rPr>
      </w:pPr>
    </w:p>
    <w:p w:rsidR="00BC3B3F" w:rsidRDefault="00BC3B3F" w:rsidP="005330F7">
      <w:pPr>
        <w:pStyle w:val="Prrafodelista"/>
        <w:numPr>
          <w:ilvl w:val="1"/>
          <w:numId w:val="12"/>
        </w:numPr>
        <w:rPr>
          <w:rFonts w:ascii="Arial" w:eastAsia="Arial" w:hAnsi="Arial" w:cs="Arial"/>
          <w:sz w:val="22"/>
          <w:szCs w:val="22"/>
        </w:rPr>
      </w:pPr>
      <w:r>
        <w:rPr>
          <w:rFonts w:ascii="Arial" w:eastAsia="Arial" w:hAnsi="Arial" w:cs="Arial"/>
          <w:b/>
          <w:sz w:val="22"/>
          <w:szCs w:val="22"/>
        </w:rPr>
        <w:t>PARAFILIA: Es</w:t>
      </w:r>
      <w:r w:rsidRPr="00BC3B3F">
        <w:rPr>
          <w:rFonts w:ascii="Arial" w:eastAsia="Arial" w:hAnsi="Arial" w:cs="Arial"/>
          <w:sz w:val="22"/>
          <w:szCs w:val="22"/>
        </w:rPr>
        <w:t xml:space="preserve"> un trastorno sexual que se caracteriza por una activación sexual ante objetos o situaciones que no forman parte de las pautas habituales de los demás y que puede interferir con la capacidad para una actividad sexual recíproca y afectiva.</w:t>
      </w:r>
    </w:p>
    <w:p w:rsidR="00BC3B3F" w:rsidRDefault="00BC3B3F" w:rsidP="00BC3B3F">
      <w:pPr>
        <w:rPr>
          <w:rFonts w:ascii="Arial" w:eastAsia="Arial" w:hAnsi="Arial" w:cs="Arial"/>
          <w:sz w:val="22"/>
          <w:szCs w:val="22"/>
        </w:rPr>
      </w:pPr>
    </w:p>
    <w:p w:rsidR="00BC3B3F" w:rsidRPr="00C36D62" w:rsidRDefault="00BC3B3F" w:rsidP="005330F7">
      <w:pPr>
        <w:pStyle w:val="Prrafodelista"/>
        <w:numPr>
          <w:ilvl w:val="1"/>
          <w:numId w:val="12"/>
        </w:numPr>
        <w:rPr>
          <w:rFonts w:ascii="Arial" w:eastAsia="Arial" w:hAnsi="Arial" w:cs="Arial"/>
          <w:b/>
          <w:sz w:val="22"/>
          <w:szCs w:val="22"/>
        </w:rPr>
      </w:pPr>
      <w:r w:rsidRPr="00BC3B3F">
        <w:rPr>
          <w:rFonts w:ascii="Arial" w:eastAsia="Arial" w:hAnsi="Arial" w:cs="Arial"/>
          <w:b/>
          <w:sz w:val="22"/>
          <w:szCs w:val="22"/>
        </w:rPr>
        <w:t>DISFUNCIONES SEXUALES:</w:t>
      </w:r>
      <w:r>
        <w:rPr>
          <w:rFonts w:ascii="Arial" w:eastAsia="Arial" w:hAnsi="Arial" w:cs="Arial"/>
          <w:b/>
          <w:sz w:val="22"/>
          <w:szCs w:val="22"/>
        </w:rPr>
        <w:t xml:space="preserve"> </w:t>
      </w:r>
      <w:r w:rsidRPr="00BC3B3F">
        <w:rPr>
          <w:rFonts w:ascii="Arial" w:eastAsia="Arial" w:hAnsi="Arial" w:cs="Arial"/>
          <w:sz w:val="22"/>
          <w:szCs w:val="22"/>
        </w:rPr>
        <w:t>Es un trastorn</w:t>
      </w:r>
      <w:r>
        <w:rPr>
          <w:rFonts w:ascii="Arial" w:eastAsia="Arial" w:hAnsi="Arial" w:cs="Arial"/>
          <w:sz w:val="22"/>
          <w:szCs w:val="22"/>
        </w:rPr>
        <w:t xml:space="preserve">o sexual que se caracteriza por </w:t>
      </w:r>
      <w:r w:rsidRPr="00BC3B3F">
        <w:rPr>
          <w:rFonts w:ascii="Arial" w:eastAsia="Arial" w:hAnsi="Arial" w:cs="Arial"/>
          <w:sz w:val="22"/>
          <w:szCs w:val="22"/>
        </w:rPr>
        <w:t>inhibiciones del deseo sexual o de los cambios psicofisiológicos que caracterizan al ciclo de la respuesta sexual.</w:t>
      </w:r>
      <w:r>
        <w:rPr>
          <w:rFonts w:ascii="Arial" w:eastAsia="Arial" w:hAnsi="Arial" w:cs="Arial"/>
          <w:sz w:val="22"/>
          <w:szCs w:val="22"/>
        </w:rPr>
        <w:t xml:space="preserve"> </w:t>
      </w:r>
    </w:p>
    <w:p w:rsidR="00C36D62" w:rsidRDefault="00C36D62" w:rsidP="00C36D62">
      <w:pPr>
        <w:rPr>
          <w:rFonts w:ascii="Arial" w:eastAsia="Arial" w:hAnsi="Arial" w:cs="Arial"/>
          <w:b/>
          <w:sz w:val="22"/>
          <w:szCs w:val="22"/>
        </w:rPr>
      </w:pPr>
    </w:p>
    <w:p w:rsidR="00C36D62" w:rsidRPr="00C36D62" w:rsidRDefault="00C36D62" w:rsidP="005330F7">
      <w:pPr>
        <w:pStyle w:val="Prrafodelista"/>
        <w:numPr>
          <w:ilvl w:val="1"/>
          <w:numId w:val="12"/>
        </w:numPr>
        <w:rPr>
          <w:rFonts w:ascii="Arial" w:eastAsia="Arial" w:hAnsi="Arial" w:cs="Arial"/>
          <w:sz w:val="22"/>
          <w:szCs w:val="22"/>
        </w:rPr>
      </w:pPr>
      <w:r>
        <w:rPr>
          <w:rFonts w:ascii="Arial" w:eastAsia="Arial" w:hAnsi="Arial" w:cs="Arial"/>
          <w:b/>
          <w:sz w:val="22"/>
          <w:szCs w:val="22"/>
        </w:rPr>
        <w:t>VICTIMA</w:t>
      </w:r>
      <w:r w:rsidRPr="00C36D62">
        <w:rPr>
          <w:rFonts w:ascii="Arial" w:eastAsia="Arial" w:hAnsi="Arial" w:cs="Arial"/>
          <w:b/>
          <w:sz w:val="22"/>
          <w:szCs w:val="22"/>
        </w:rPr>
        <w:t>:</w:t>
      </w:r>
      <w:r w:rsidRPr="00C36D62">
        <w:rPr>
          <w:rFonts w:ascii="Arial" w:eastAsia="Arial" w:hAnsi="Arial" w:cs="Arial"/>
          <w:sz w:val="22"/>
          <w:szCs w:val="22"/>
        </w:rPr>
        <w:t xml:space="preserve"> Persona o animal que sufre un daño o un perjuicio a causa de determinada acción o suceso.</w:t>
      </w:r>
    </w:p>
    <w:p w:rsidR="00C36D62" w:rsidRPr="00C36D62" w:rsidRDefault="00C36D62" w:rsidP="00C36D62">
      <w:pPr>
        <w:rPr>
          <w:rFonts w:ascii="Arial" w:eastAsia="Arial" w:hAnsi="Arial" w:cs="Arial"/>
          <w:sz w:val="22"/>
          <w:szCs w:val="22"/>
        </w:rPr>
      </w:pPr>
    </w:p>
    <w:p w:rsidR="00C36D62" w:rsidRDefault="00C36D62" w:rsidP="005330F7">
      <w:pPr>
        <w:pStyle w:val="Prrafodelista"/>
        <w:numPr>
          <w:ilvl w:val="1"/>
          <w:numId w:val="12"/>
        </w:numPr>
        <w:rPr>
          <w:rFonts w:ascii="Arial" w:eastAsia="Arial" w:hAnsi="Arial" w:cs="Arial"/>
          <w:sz w:val="22"/>
          <w:szCs w:val="22"/>
        </w:rPr>
      </w:pPr>
      <w:r>
        <w:rPr>
          <w:rFonts w:ascii="Arial" w:eastAsia="Arial" w:hAnsi="Arial" w:cs="Arial"/>
          <w:b/>
          <w:sz w:val="22"/>
          <w:szCs w:val="22"/>
        </w:rPr>
        <w:t xml:space="preserve">VICTIMARIO: </w:t>
      </w:r>
      <w:r w:rsidRPr="00C36D62">
        <w:rPr>
          <w:rFonts w:ascii="Arial" w:eastAsia="Arial" w:hAnsi="Arial" w:cs="Arial"/>
          <w:sz w:val="22"/>
          <w:szCs w:val="22"/>
        </w:rPr>
        <w:t>Es aquella persona que le inflige un daño o perjuicio a otra en un momento determinado.</w:t>
      </w:r>
    </w:p>
    <w:p w:rsidR="005330F7" w:rsidRDefault="005330F7" w:rsidP="005330F7">
      <w:pPr>
        <w:rPr>
          <w:rFonts w:ascii="Arial" w:eastAsia="Arial" w:hAnsi="Arial" w:cs="Arial"/>
          <w:sz w:val="22"/>
          <w:szCs w:val="22"/>
        </w:rPr>
      </w:pPr>
    </w:p>
    <w:p w:rsidR="005330F7" w:rsidRDefault="005330F7" w:rsidP="005330F7">
      <w:pPr>
        <w:rPr>
          <w:rFonts w:ascii="Arial" w:eastAsia="Arial" w:hAnsi="Arial" w:cs="Arial"/>
          <w:sz w:val="22"/>
          <w:szCs w:val="22"/>
        </w:rPr>
      </w:pPr>
    </w:p>
    <w:p w:rsidR="005330F7" w:rsidRPr="005330F7" w:rsidRDefault="005330F7" w:rsidP="005330F7">
      <w:pPr>
        <w:rPr>
          <w:rFonts w:ascii="Arial" w:eastAsia="Arial" w:hAnsi="Arial" w:cs="Arial"/>
          <w:sz w:val="22"/>
          <w:szCs w:val="22"/>
        </w:rPr>
        <w:sectPr w:rsidR="005330F7" w:rsidRPr="005330F7">
          <w:headerReference w:type="even" r:id="rId8"/>
          <w:headerReference w:type="default" r:id="rId9"/>
          <w:footerReference w:type="even" r:id="rId10"/>
          <w:footerReference w:type="default" r:id="rId11"/>
          <w:headerReference w:type="first" r:id="rId12"/>
          <w:footerReference w:type="first" r:id="rId13"/>
          <w:pgSz w:w="12240" w:h="15840"/>
          <w:pgMar w:top="1460" w:right="460" w:bottom="280" w:left="320" w:header="982" w:footer="1174" w:gutter="0"/>
          <w:pgNumType w:start="1"/>
          <w:cols w:space="720"/>
        </w:sectPr>
      </w:pPr>
    </w:p>
    <w:p w:rsidR="0053599B" w:rsidRPr="00C1714D" w:rsidRDefault="0053599B" w:rsidP="00FC5918">
      <w:pPr>
        <w:spacing w:before="32"/>
        <w:rPr>
          <w:rFonts w:ascii="Arial" w:eastAsia="Arial" w:hAnsi="Arial" w:cs="Arial"/>
          <w:sz w:val="22"/>
          <w:szCs w:val="22"/>
        </w:rPr>
      </w:pPr>
    </w:p>
    <w:p w:rsidR="0053599B" w:rsidRPr="00C1714D" w:rsidRDefault="0053599B">
      <w:pPr>
        <w:spacing w:line="200" w:lineRule="exact"/>
      </w:pPr>
    </w:p>
    <w:p w:rsidR="0053599B" w:rsidRPr="004B773D" w:rsidRDefault="00CC669D" w:rsidP="004B773D">
      <w:pPr>
        <w:ind w:left="247"/>
        <w:rPr>
          <w:rFonts w:ascii="Arial" w:eastAsia="Arial" w:hAnsi="Arial" w:cs="Arial"/>
          <w:sz w:val="22"/>
          <w:szCs w:val="22"/>
        </w:rPr>
      </w:pPr>
      <w:r w:rsidRPr="00C1714D">
        <w:rPr>
          <w:rFonts w:ascii="Arial" w:eastAsia="Arial" w:hAnsi="Arial" w:cs="Arial"/>
          <w:b/>
          <w:sz w:val="22"/>
          <w:szCs w:val="22"/>
        </w:rPr>
        <w:t>CONTEXTO HISTÓRICO</w:t>
      </w:r>
    </w:p>
    <w:p w:rsidR="0053599B" w:rsidRPr="00E062EF" w:rsidRDefault="0053599B" w:rsidP="00E062EF">
      <w:pPr>
        <w:ind w:left="247"/>
        <w:rPr>
          <w:rFonts w:ascii="Arial" w:eastAsia="Arial" w:hAnsi="Arial" w:cs="Arial"/>
          <w:sz w:val="22"/>
          <w:szCs w:val="22"/>
        </w:rPr>
      </w:pPr>
    </w:p>
    <w:p w:rsidR="0053599B" w:rsidRDefault="00CC669D">
      <w:pPr>
        <w:ind w:left="607"/>
        <w:rPr>
          <w:rFonts w:ascii="Arial" w:eastAsia="Arial" w:hAnsi="Arial" w:cs="Arial"/>
          <w:b/>
          <w:sz w:val="22"/>
          <w:szCs w:val="22"/>
        </w:rPr>
      </w:pPr>
      <w:r w:rsidRPr="00C1714D">
        <w:rPr>
          <w:rFonts w:ascii="Arial" w:eastAsia="Arial" w:hAnsi="Arial" w:cs="Arial"/>
          <w:sz w:val="22"/>
          <w:szCs w:val="22"/>
        </w:rPr>
        <w:t xml:space="preserve">●    </w:t>
      </w:r>
      <w:r w:rsidRPr="00E062EF">
        <w:rPr>
          <w:rFonts w:ascii="Arial" w:eastAsia="Arial" w:hAnsi="Arial" w:cs="Arial"/>
          <w:b/>
          <w:sz w:val="22"/>
          <w:szCs w:val="22"/>
        </w:rPr>
        <w:t>¿Cuáles son los hechos más relevantes?</w:t>
      </w:r>
    </w:p>
    <w:p w:rsidR="00BB7320" w:rsidRDefault="00E56DBC">
      <w:pPr>
        <w:ind w:left="607"/>
        <w:rPr>
          <w:rFonts w:ascii="Arial" w:eastAsia="Arial" w:hAnsi="Arial" w:cs="Arial"/>
          <w:sz w:val="22"/>
          <w:szCs w:val="22"/>
        </w:rPr>
      </w:pPr>
      <w:r w:rsidRPr="00E56DBC">
        <w:rPr>
          <w:rFonts w:ascii="Arial" w:eastAsia="Arial" w:hAnsi="Arial" w:cs="Arial"/>
          <w:sz w:val="22"/>
          <w:szCs w:val="22"/>
        </w:rPr>
        <w:t>Recientemente desde hace dos siglos se ha incrementado el n</w:t>
      </w:r>
      <w:r>
        <w:rPr>
          <w:rFonts w:ascii="Arial" w:eastAsia="Arial" w:hAnsi="Arial" w:cs="Arial"/>
          <w:sz w:val="22"/>
          <w:szCs w:val="22"/>
        </w:rPr>
        <w:t>úmero de demandas por casos de abusos sexuales a menores de edad de miembros de la iglesia católica.</w:t>
      </w:r>
      <w:r w:rsidR="00C12AC5">
        <w:rPr>
          <w:rFonts w:ascii="Arial" w:eastAsia="Arial" w:hAnsi="Arial" w:cs="Arial"/>
          <w:sz w:val="22"/>
          <w:szCs w:val="22"/>
        </w:rPr>
        <w:t xml:space="preserve"> </w:t>
      </w:r>
      <w:r w:rsidR="00C12AC5" w:rsidRPr="00C12AC5">
        <w:rPr>
          <w:rFonts w:ascii="Arial" w:eastAsia="Arial" w:hAnsi="Arial" w:cs="Arial"/>
          <w:sz w:val="22"/>
          <w:szCs w:val="22"/>
        </w:rPr>
        <w:t>Los casos de abuso sexual a menores de edad se presentaron siempre allí en donde niños y adolescentes estaban en contacto con religiosos, de la misma manera que sucede en otro tipo de organizaciones que tienen la responsabilidad de su cuidado o que están en contacto frecuente con los mismos. La confianza que los ministros de la Iglesia generan entre los laicos facilitó en la mayoría de las ocasiones el obrar del abusador en parroquias, seminarios, orfanatos, hospitales y organizaciones de trabajo social. En muchos casos la víctima no recibió atención inmediata incluso por parte de su familia debido al respeto que esta le tenía al implicado o por temor e ignorancia.</w:t>
      </w:r>
      <w:r w:rsidR="00BB7320">
        <w:rPr>
          <w:rFonts w:ascii="Arial" w:eastAsia="Arial" w:hAnsi="Arial" w:cs="Arial"/>
          <w:sz w:val="22"/>
          <w:szCs w:val="22"/>
        </w:rPr>
        <w:t xml:space="preserve"> </w:t>
      </w:r>
    </w:p>
    <w:p w:rsidR="00BB7320" w:rsidRDefault="00BB7320">
      <w:pPr>
        <w:ind w:left="607"/>
        <w:rPr>
          <w:rFonts w:ascii="Arial" w:eastAsia="Arial" w:hAnsi="Arial" w:cs="Arial"/>
          <w:sz w:val="22"/>
          <w:szCs w:val="22"/>
        </w:rPr>
      </w:pPr>
    </w:p>
    <w:p w:rsidR="00877E39" w:rsidRDefault="00BB7320" w:rsidP="004B773D">
      <w:pPr>
        <w:ind w:left="607"/>
        <w:rPr>
          <w:rFonts w:ascii="Arial" w:eastAsia="Arial" w:hAnsi="Arial" w:cs="Arial"/>
          <w:sz w:val="22"/>
          <w:szCs w:val="22"/>
        </w:rPr>
      </w:pPr>
      <w:r>
        <w:rPr>
          <w:rFonts w:ascii="Arial" w:eastAsia="Arial" w:hAnsi="Arial" w:cs="Arial"/>
          <w:sz w:val="22"/>
          <w:szCs w:val="22"/>
        </w:rPr>
        <w:t>Además, varios casos han terminado con el suicidio o traumas postraumáticos de la víctima debido a el acoso y las violaciones que han llegado a cometer algunos sacerdotes</w:t>
      </w:r>
      <w:r w:rsidR="00877E39">
        <w:rPr>
          <w:rFonts w:ascii="Arial" w:eastAsia="Arial" w:hAnsi="Arial" w:cs="Arial"/>
          <w:sz w:val="22"/>
          <w:szCs w:val="22"/>
        </w:rPr>
        <w:t xml:space="preserve">. </w:t>
      </w:r>
      <w:r w:rsidR="00877E39" w:rsidRPr="00877E39">
        <w:rPr>
          <w:rFonts w:ascii="Arial" w:eastAsia="Arial" w:hAnsi="Arial" w:cs="Arial"/>
          <w:sz w:val="22"/>
          <w:szCs w:val="22"/>
        </w:rPr>
        <w:t>En consecuencia, muchos obispos y superiores religiosos fueron denunciados por las víctimas y presentados por los medios de comunicación social como encubridores del crimen.</w:t>
      </w:r>
      <w:r w:rsidR="004B773D">
        <w:rPr>
          <w:rFonts w:ascii="Arial" w:eastAsia="Arial" w:hAnsi="Arial" w:cs="Arial"/>
          <w:sz w:val="22"/>
          <w:szCs w:val="22"/>
        </w:rPr>
        <w:t xml:space="preserve"> </w:t>
      </w:r>
      <w:r w:rsidR="00877E39" w:rsidRPr="00877E39">
        <w:rPr>
          <w:rFonts w:ascii="Arial" w:eastAsia="Arial" w:hAnsi="Arial" w:cs="Arial"/>
          <w:sz w:val="22"/>
          <w:szCs w:val="22"/>
        </w:rPr>
        <w:t xml:space="preserve">En numerosos casos, </w:t>
      </w:r>
      <w:r w:rsidR="00877E39">
        <w:rPr>
          <w:rFonts w:ascii="Arial" w:eastAsia="Arial" w:hAnsi="Arial" w:cs="Arial"/>
          <w:sz w:val="22"/>
          <w:szCs w:val="22"/>
        </w:rPr>
        <w:t>l</w:t>
      </w:r>
      <w:r w:rsidR="00877E39" w:rsidRPr="00877E39">
        <w:rPr>
          <w:rFonts w:ascii="Arial" w:eastAsia="Arial" w:hAnsi="Arial" w:cs="Arial"/>
          <w:sz w:val="22"/>
          <w:szCs w:val="22"/>
        </w:rPr>
        <w:t>os sacerdotes y religiosos acusados de actos de abuso sexual contra menores de edad, cuando estos llegaron a conocimiento de sus superiores inmediatos, recibieron como sanción llamados de atención privados y fueron desplazados a otros sitios alejados del lugar. Algunos diócesis sometieron a los acusados a tratamientos y evaluaciones psicoterapéuticas, tras las cuales estaban habilitados para reanudar sus actividades pastorales si los psicólogos o psiquiatras que los trataban le advertían al obispo que no había riesgo de reincidencia.</w:t>
      </w:r>
    </w:p>
    <w:p w:rsidR="004B773D" w:rsidRDefault="004B773D" w:rsidP="004B773D">
      <w:pPr>
        <w:tabs>
          <w:tab w:val="left" w:pos="960"/>
        </w:tabs>
        <w:spacing w:before="17" w:line="256" w:lineRule="auto"/>
        <w:ind w:left="967" w:right="75" w:hanging="360"/>
        <w:rPr>
          <w:rFonts w:ascii="Arial" w:eastAsia="Arial" w:hAnsi="Arial" w:cs="Arial"/>
          <w:sz w:val="22"/>
          <w:szCs w:val="22"/>
        </w:rPr>
      </w:pPr>
    </w:p>
    <w:p w:rsidR="0053599B" w:rsidRPr="00C1714D" w:rsidRDefault="00CC669D" w:rsidP="004B773D">
      <w:pPr>
        <w:tabs>
          <w:tab w:val="left" w:pos="960"/>
        </w:tabs>
        <w:spacing w:before="17" w:line="256" w:lineRule="auto"/>
        <w:ind w:left="967" w:right="75" w:hanging="360"/>
        <w:rPr>
          <w:rFonts w:ascii="Arial" w:eastAsia="Arial" w:hAnsi="Arial" w:cs="Arial"/>
          <w:sz w:val="22"/>
          <w:szCs w:val="22"/>
        </w:rPr>
      </w:pPr>
      <w:r w:rsidRPr="00C1714D">
        <w:rPr>
          <w:rFonts w:ascii="Arial" w:eastAsia="Arial" w:hAnsi="Arial" w:cs="Arial"/>
          <w:sz w:val="22"/>
          <w:szCs w:val="22"/>
        </w:rPr>
        <w:t>●</w:t>
      </w:r>
      <w:r w:rsidRPr="00C1714D">
        <w:rPr>
          <w:rFonts w:ascii="Arial" w:eastAsia="Arial" w:hAnsi="Arial" w:cs="Arial"/>
          <w:sz w:val="22"/>
          <w:szCs w:val="22"/>
        </w:rPr>
        <w:tab/>
      </w:r>
      <w:r w:rsidR="0018583C">
        <w:rPr>
          <w:rFonts w:ascii="Arial" w:eastAsia="Arial" w:hAnsi="Arial" w:cs="Arial"/>
          <w:sz w:val="22"/>
          <w:szCs w:val="22"/>
        </w:rPr>
        <w:t>Desde 1993 hasta la actualidad se vienen presentando casos más frecuentes y fuertes sobre acoso, violaciones y asesinatos de menores de edad debidos a personas o curas que padecen de pedofilia</w:t>
      </w:r>
      <w:r w:rsidR="00DF17BF">
        <w:rPr>
          <w:rFonts w:ascii="Arial" w:eastAsia="Arial" w:hAnsi="Arial" w:cs="Arial"/>
          <w:sz w:val="22"/>
          <w:szCs w:val="22"/>
        </w:rPr>
        <w:t xml:space="preserve">. En estos años se han llegado a registrar entre 2.000 y 4.000 sacerdotes católicos que están implicados en casos de abuso sexual. </w:t>
      </w:r>
      <w:r w:rsidR="00DF17BF" w:rsidRPr="00DF17BF">
        <w:rPr>
          <w:rFonts w:ascii="Arial" w:eastAsia="Arial" w:hAnsi="Arial" w:cs="Arial"/>
          <w:sz w:val="22"/>
          <w:szCs w:val="22"/>
        </w:rPr>
        <w:t>Un informe de la BBC de 2004, declara que en los Estados Unidos el 4 % del clero católico de ese país ha estado implicado en prácticas sexuales con menores, en número aproximado de 4000 sacerdotes durante los últimos 50 años</w:t>
      </w:r>
      <w:r w:rsidR="00DF17BF">
        <w:rPr>
          <w:rFonts w:ascii="Arial" w:eastAsia="Arial" w:hAnsi="Arial" w:cs="Arial"/>
          <w:sz w:val="22"/>
          <w:szCs w:val="22"/>
        </w:rPr>
        <w:t xml:space="preserve"> </w:t>
      </w:r>
      <w:r w:rsidR="00DF17BF" w:rsidRPr="00DF17BF">
        <w:rPr>
          <w:rFonts w:ascii="Arial" w:eastAsia="Arial" w:hAnsi="Arial" w:cs="Arial"/>
          <w:sz w:val="22"/>
          <w:szCs w:val="22"/>
        </w:rPr>
        <w:t>aunque solo entre el 5 y el 10 % de las víctimas denuncia el caso</w:t>
      </w:r>
      <w:r w:rsidR="005330F7">
        <w:rPr>
          <w:rFonts w:ascii="Arial" w:eastAsia="Arial" w:hAnsi="Arial" w:cs="Arial"/>
          <w:sz w:val="22"/>
          <w:szCs w:val="22"/>
        </w:rPr>
        <w:t>.</w:t>
      </w:r>
    </w:p>
    <w:p w:rsidR="004B773D" w:rsidRDefault="004B773D">
      <w:pPr>
        <w:ind w:left="607"/>
        <w:rPr>
          <w:rFonts w:ascii="Arial" w:eastAsia="Arial" w:hAnsi="Arial" w:cs="Arial"/>
          <w:sz w:val="22"/>
          <w:szCs w:val="22"/>
        </w:rPr>
      </w:pPr>
    </w:p>
    <w:p w:rsidR="004B773D" w:rsidRDefault="00CC669D">
      <w:pPr>
        <w:ind w:left="607"/>
      </w:pPr>
      <w:r w:rsidRPr="00C1714D">
        <w:rPr>
          <w:rFonts w:ascii="Arial" w:eastAsia="Arial" w:hAnsi="Arial" w:cs="Arial"/>
          <w:sz w:val="22"/>
          <w:szCs w:val="22"/>
        </w:rPr>
        <w:t xml:space="preserve">●    </w:t>
      </w:r>
      <w:r w:rsidR="00DF17BF" w:rsidRPr="00DF17BF">
        <w:rPr>
          <w:rFonts w:ascii="Arial" w:eastAsia="Arial" w:hAnsi="Arial" w:cs="Arial"/>
          <w:sz w:val="22"/>
          <w:szCs w:val="22"/>
        </w:rPr>
        <w:t>En su mayoría los pedofílicos son hombres, menos agresivos que los violadores; muchos de ellos son alcohólicos o sicóticos de mente torpe o asociales, y su edad fluctúa entre los 30 y 40 años; generalmente, de fuertes convicciones religiosas. En general, son hombres débiles, inmaduros, solitarios y llenos de culpa.</w:t>
      </w:r>
      <w:r w:rsidR="004B773D">
        <w:rPr>
          <w:rFonts w:ascii="Arial" w:eastAsia="Arial" w:hAnsi="Arial" w:cs="Arial"/>
          <w:sz w:val="22"/>
          <w:szCs w:val="22"/>
        </w:rPr>
        <w:t xml:space="preserve"> </w:t>
      </w:r>
      <w:r w:rsidR="004B773D" w:rsidRPr="004B773D">
        <w:rPr>
          <w:rFonts w:ascii="Arial" w:eastAsia="Arial" w:hAnsi="Arial" w:cs="Arial"/>
          <w:sz w:val="22"/>
          <w:szCs w:val="22"/>
        </w:rPr>
        <w:t>Poco se sabe de las causas, pero se dice que una de ellas es el aprendizaje de actitudes negativas hacia el sexo, como experiencias de abuso sexual durante la niñez, sentimientos de inseguridad y autoestima baja, con dificultad en relaciones personales, etc.; lo que facilita la relación adulto-niño</w:t>
      </w:r>
      <w:r w:rsidR="00BD6214">
        <w:rPr>
          <w:rFonts w:ascii="Arial" w:eastAsia="Arial" w:hAnsi="Arial" w:cs="Arial"/>
          <w:sz w:val="22"/>
          <w:szCs w:val="22"/>
        </w:rPr>
        <w:t>.</w:t>
      </w:r>
      <w:r w:rsidR="004B773D" w:rsidRPr="004B773D">
        <w:t xml:space="preserve"> </w:t>
      </w:r>
    </w:p>
    <w:p w:rsidR="004B773D" w:rsidRDefault="004B773D">
      <w:pPr>
        <w:ind w:left="607"/>
      </w:pPr>
    </w:p>
    <w:p w:rsidR="0053599B" w:rsidRPr="00C1714D" w:rsidRDefault="004B773D">
      <w:pPr>
        <w:ind w:left="607"/>
        <w:rPr>
          <w:rFonts w:ascii="Arial" w:eastAsia="Arial" w:hAnsi="Arial" w:cs="Arial"/>
          <w:sz w:val="22"/>
          <w:szCs w:val="22"/>
        </w:rPr>
      </w:pPr>
      <w:r w:rsidRPr="004B773D">
        <w:rPr>
          <w:rFonts w:ascii="Arial" w:eastAsia="Arial" w:hAnsi="Arial" w:cs="Arial"/>
          <w:sz w:val="22"/>
          <w:szCs w:val="22"/>
        </w:rPr>
        <w:t>Se distinguen dos variantes en la pedofilia: el sentimental homo erótico y la agresiva heterosexual. Los sentimentales homo eróticos tienen poco o ningún interés por las mujeres, toda su capacidad sexual se concentra en los niños, concretándose bajo la forma de caricias que le provocan el orgasmo.</w:t>
      </w:r>
      <w:r>
        <w:rPr>
          <w:rFonts w:ascii="Arial" w:eastAsia="Arial" w:hAnsi="Arial" w:cs="Arial"/>
          <w:sz w:val="22"/>
          <w:szCs w:val="22"/>
        </w:rPr>
        <w:t xml:space="preserve"> </w:t>
      </w:r>
      <w:r w:rsidRPr="004B773D">
        <w:rPr>
          <w:rFonts w:ascii="Arial" w:eastAsia="Arial" w:hAnsi="Arial" w:cs="Arial"/>
          <w:sz w:val="22"/>
          <w:szCs w:val="22"/>
        </w:rPr>
        <w:t>Los agresivos heterosexuales intentan satisfacer sus impulsos con niñas, con métodos que van desde la seducción a la violencia, terminando (muy pocas veces) en homicidio sádico-criminal.</w:t>
      </w:r>
    </w:p>
    <w:p w:rsidR="004B773D" w:rsidRDefault="004B773D">
      <w:pPr>
        <w:spacing w:before="17"/>
        <w:ind w:left="607"/>
        <w:rPr>
          <w:rFonts w:ascii="Arial" w:eastAsia="Arial" w:hAnsi="Arial" w:cs="Arial"/>
          <w:sz w:val="22"/>
          <w:szCs w:val="22"/>
        </w:rPr>
      </w:pPr>
    </w:p>
    <w:p w:rsidR="0053599B" w:rsidRPr="00C1714D" w:rsidRDefault="00CC669D">
      <w:pPr>
        <w:spacing w:before="17"/>
        <w:ind w:left="607"/>
        <w:rPr>
          <w:rFonts w:ascii="Arial" w:eastAsia="Arial" w:hAnsi="Arial" w:cs="Arial"/>
          <w:sz w:val="22"/>
          <w:szCs w:val="22"/>
        </w:rPr>
      </w:pPr>
      <w:r w:rsidRPr="00C1714D">
        <w:rPr>
          <w:rFonts w:ascii="Arial" w:eastAsia="Arial" w:hAnsi="Arial" w:cs="Arial"/>
          <w:sz w:val="22"/>
          <w:szCs w:val="22"/>
        </w:rPr>
        <w:t xml:space="preserve">●    </w:t>
      </w:r>
      <w:r w:rsidR="004B773D">
        <w:rPr>
          <w:rFonts w:ascii="Arial" w:eastAsia="Arial" w:hAnsi="Arial" w:cs="Arial"/>
          <w:sz w:val="22"/>
          <w:szCs w:val="22"/>
        </w:rPr>
        <w:t>La Pedofilia ha tenido un impacto muy fuerte en países como Estados Unidos principalmente, Reino Unido, Austria, Australia, Bélgica, España, Chile, Irak, Irlanda entre otros países en los cuales se han tomado medidas contra este tema</w:t>
      </w:r>
    </w:p>
    <w:p w:rsidR="0053599B" w:rsidRPr="00C1714D" w:rsidRDefault="004B773D">
      <w:pPr>
        <w:spacing w:before="17"/>
        <w:ind w:left="607"/>
        <w:rPr>
          <w:rFonts w:ascii="Arial" w:eastAsia="Arial" w:hAnsi="Arial" w:cs="Arial"/>
          <w:sz w:val="22"/>
          <w:szCs w:val="22"/>
        </w:rPr>
      </w:pPr>
      <w:r>
        <w:rPr>
          <w:rFonts w:ascii="Arial" w:eastAsia="Arial" w:hAnsi="Arial" w:cs="Arial"/>
          <w:sz w:val="22"/>
          <w:szCs w:val="22"/>
        </w:rPr>
        <w:t xml:space="preserve">●    Los países más involucrados son Estados Unidos, Austria y Australia </w:t>
      </w:r>
      <w:r w:rsidR="00732162">
        <w:rPr>
          <w:rFonts w:ascii="Arial" w:eastAsia="Arial" w:hAnsi="Arial" w:cs="Arial"/>
          <w:sz w:val="22"/>
          <w:szCs w:val="22"/>
        </w:rPr>
        <w:t>pero hay una unidad religiosa fuertemente entrelazada la cual es el vaticano</w:t>
      </w:r>
    </w:p>
    <w:p w:rsidR="0053599B" w:rsidRPr="00C1714D" w:rsidRDefault="009E4D55" w:rsidP="00262856">
      <w:pPr>
        <w:spacing w:line="200" w:lineRule="exact"/>
      </w:pPr>
      <w:r>
        <w:lastRenderedPageBreak/>
        <w:pict>
          <v:group id="_x0000_s1028" style="position:absolute;margin-left:28.5pt;margin-top:1.05pt;width:555pt;height:0;z-index:-251656192;mso-position-horizontal-relative:page" coordorigin="570,583" coordsize="11100,0">
            <v:shape id="_x0000_s1029" style="position:absolute;left:570;top:583;width:11100;height:0" coordorigin="570,583" coordsize="11100,0" path="m570,583r11100,e" filled="f" strokeweight="1.6pt">
              <v:path arrowok="t"/>
            </v:shape>
            <w10:wrap anchorx="page"/>
          </v:group>
        </w:pict>
      </w:r>
    </w:p>
    <w:p w:rsidR="00262856" w:rsidRDefault="00CC669D" w:rsidP="00262856">
      <w:pPr>
        <w:ind w:left="247"/>
        <w:rPr>
          <w:rFonts w:ascii="Arial" w:eastAsia="Arial" w:hAnsi="Arial" w:cs="Arial"/>
          <w:sz w:val="22"/>
          <w:szCs w:val="22"/>
        </w:rPr>
      </w:pPr>
      <w:r w:rsidRPr="00C1714D">
        <w:rPr>
          <w:rFonts w:ascii="Arial" w:eastAsia="Arial" w:hAnsi="Arial" w:cs="Arial"/>
          <w:b/>
          <w:sz w:val="22"/>
          <w:szCs w:val="22"/>
        </w:rPr>
        <w:t>ENFOQUES AL TEMA</w:t>
      </w:r>
    </w:p>
    <w:p w:rsidR="00262856" w:rsidRPr="00262856" w:rsidRDefault="00262856" w:rsidP="00262856">
      <w:pPr>
        <w:ind w:left="247"/>
        <w:rPr>
          <w:rFonts w:ascii="Arial" w:eastAsia="Arial" w:hAnsi="Arial" w:cs="Arial"/>
          <w:sz w:val="22"/>
          <w:szCs w:val="22"/>
        </w:rPr>
      </w:pPr>
    </w:p>
    <w:p w:rsidR="0053599B" w:rsidRDefault="00CC669D">
      <w:pPr>
        <w:ind w:left="247"/>
        <w:rPr>
          <w:rFonts w:ascii="Arial" w:eastAsia="Arial" w:hAnsi="Arial" w:cs="Arial"/>
          <w:b/>
          <w:sz w:val="22"/>
          <w:szCs w:val="22"/>
          <w:u w:val="single" w:color="000000"/>
        </w:rPr>
      </w:pPr>
      <w:r w:rsidRPr="002C59BE">
        <w:rPr>
          <w:rFonts w:ascii="Arial" w:eastAsia="Arial" w:hAnsi="Arial" w:cs="Arial"/>
          <w:b/>
          <w:sz w:val="22"/>
          <w:szCs w:val="22"/>
          <w:u w:val="single" w:color="000000"/>
        </w:rPr>
        <w:t>Introducción</w:t>
      </w:r>
    </w:p>
    <w:p w:rsidR="006D5614" w:rsidRDefault="006D5614">
      <w:pPr>
        <w:ind w:left="247"/>
        <w:rPr>
          <w:rFonts w:ascii="Arial" w:eastAsia="Arial" w:hAnsi="Arial" w:cs="Arial"/>
          <w:sz w:val="22"/>
          <w:szCs w:val="22"/>
        </w:rPr>
      </w:pPr>
    </w:p>
    <w:p w:rsidR="002C59BE" w:rsidRDefault="002C59BE">
      <w:pPr>
        <w:ind w:left="247"/>
        <w:rPr>
          <w:rFonts w:ascii="Arial" w:eastAsia="Arial" w:hAnsi="Arial" w:cs="Arial"/>
          <w:sz w:val="22"/>
          <w:szCs w:val="22"/>
        </w:rPr>
      </w:pPr>
      <w:r>
        <w:rPr>
          <w:rFonts w:ascii="Arial" w:eastAsia="Arial" w:hAnsi="Arial" w:cs="Arial"/>
          <w:sz w:val="22"/>
          <w:szCs w:val="22"/>
        </w:rPr>
        <w:t xml:space="preserve">La pedofilia en </w:t>
      </w:r>
      <w:r w:rsidR="00D906DF">
        <w:rPr>
          <w:rFonts w:ascii="Arial" w:eastAsia="Arial" w:hAnsi="Arial" w:cs="Arial"/>
          <w:sz w:val="22"/>
          <w:szCs w:val="22"/>
        </w:rPr>
        <w:t>el campo social</w:t>
      </w:r>
      <w:r>
        <w:rPr>
          <w:rFonts w:ascii="Arial" w:eastAsia="Arial" w:hAnsi="Arial" w:cs="Arial"/>
          <w:sz w:val="22"/>
          <w:szCs w:val="22"/>
        </w:rPr>
        <w:t xml:space="preserve"> de algunos países o religiones </w:t>
      </w:r>
      <w:r w:rsidR="00D906DF">
        <w:rPr>
          <w:rFonts w:ascii="Arial" w:eastAsia="Arial" w:hAnsi="Arial" w:cs="Arial"/>
          <w:sz w:val="22"/>
          <w:szCs w:val="22"/>
        </w:rPr>
        <w:t xml:space="preserve">ha llegado a ser aceptada por medio de las relaciones </w:t>
      </w:r>
      <w:r w:rsidR="00CB06DC">
        <w:rPr>
          <w:rFonts w:ascii="Arial" w:eastAsia="Arial" w:hAnsi="Arial" w:cs="Arial"/>
          <w:sz w:val="22"/>
          <w:szCs w:val="22"/>
        </w:rPr>
        <w:t>poligá</w:t>
      </w:r>
      <w:r w:rsidR="00D906DF">
        <w:rPr>
          <w:rFonts w:ascii="Arial" w:eastAsia="Arial" w:hAnsi="Arial" w:cs="Arial"/>
          <w:sz w:val="22"/>
          <w:szCs w:val="22"/>
        </w:rPr>
        <w:t>mi</w:t>
      </w:r>
      <w:r w:rsidR="00CB06DC">
        <w:rPr>
          <w:rFonts w:ascii="Arial" w:eastAsia="Arial" w:hAnsi="Arial" w:cs="Arial"/>
          <w:sz w:val="22"/>
          <w:szCs w:val="22"/>
        </w:rPr>
        <w:t>ca</w:t>
      </w:r>
      <w:r w:rsidR="00D906DF">
        <w:rPr>
          <w:rFonts w:ascii="Arial" w:eastAsia="Arial" w:hAnsi="Arial" w:cs="Arial"/>
          <w:sz w:val="22"/>
          <w:szCs w:val="22"/>
        </w:rPr>
        <w:t>s</w:t>
      </w:r>
      <w:r w:rsidR="00CB06DC">
        <w:rPr>
          <w:rFonts w:ascii="Arial" w:eastAsia="Arial" w:hAnsi="Arial" w:cs="Arial"/>
          <w:sz w:val="22"/>
          <w:szCs w:val="22"/>
        </w:rPr>
        <w:t>, matrimonios forzados por intereses paternales, vulneraci</w:t>
      </w:r>
      <w:r w:rsidR="006D5614">
        <w:rPr>
          <w:rFonts w:ascii="Arial" w:eastAsia="Arial" w:hAnsi="Arial" w:cs="Arial"/>
          <w:sz w:val="22"/>
          <w:szCs w:val="22"/>
        </w:rPr>
        <w:t>ón de los derechos a la mujer y entre otros motivos similares. A continuación les daremos a conocer puntos esenciales y críticos, preguntas orientadoras y fuentes o recursos para consultar que pueden fomentar el conocimiento respecto a la Pedofilia.</w:t>
      </w:r>
    </w:p>
    <w:p w:rsidR="006D5614" w:rsidRPr="002C59BE" w:rsidRDefault="006D5614">
      <w:pPr>
        <w:ind w:left="247"/>
        <w:rPr>
          <w:rFonts w:ascii="Arial" w:eastAsia="Arial" w:hAnsi="Arial" w:cs="Arial"/>
          <w:sz w:val="22"/>
          <w:szCs w:val="22"/>
        </w:rPr>
      </w:pPr>
    </w:p>
    <w:p w:rsidR="0053599B" w:rsidRDefault="00CC669D">
      <w:pPr>
        <w:spacing w:before="17"/>
        <w:ind w:left="247"/>
        <w:rPr>
          <w:rFonts w:ascii="Arial" w:eastAsia="Arial" w:hAnsi="Arial" w:cs="Arial"/>
          <w:b/>
          <w:sz w:val="22"/>
          <w:szCs w:val="22"/>
          <w:u w:val="single" w:color="000000"/>
        </w:rPr>
      </w:pPr>
      <w:r w:rsidRPr="006D5614">
        <w:rPr>
          <w:rFonts w:ascii="Arial" w:eastAsia="Arial" w:hAnsi="Arial" w:cs="Arial"/>
          <w:b/>
          <w:sz w:val="22"/>
          <w:szCs w:val="22"/>
          <w:u w:val="single" w:color="000000"/>
        </w:rPr>
        <w:t>Puntos esenciales/críticos</w:t>
      </w:r>
    </w:p>
    <w:p w:rsidR="003B263F" w:rsidRDefault="003B263F">
      <w:pPr>
        <w:spacing w:before="17"/>
        <w:ind w:left="247"/>
        <w:rPr>
          <w:rFonts w:ascii="Arial" w:eastAsia="Arial" w:hAnsi="Arial" w:cs="Arial"/>
          <w:b/>
          <w:sz w:val="22"/>
          <w:szCs w:val="22"/>
          <w:u w:val="single" w:color="000000"/>
        </w:rPr>
      </w:pPr>
    </w:p>
    <w:p w:rsidR="006152B4" w:rsidRPr="003B263F" w:rsidRDefault="006152B4" w:rsidP="003B263F">
      <w:pPr>
        <w:pStyle w:val="Prrafodelista"/>
        <w:numPr>
          <w:ilvl w:val="0"/>
          <w:numId w:val="7"/>
        </w:numPr>
        <w:spacing w:before="17"/>
        <w:rPr>
          <w:rFonts w:ascii="Arial" w:eastAsia="Arial" w:hAnsi="Arial" w:cs="Arial"/>
          <w:sz w:val="22"/>
          <w:szCs w:val="22"/>
        </w:rPr>
      </w:pPr>
      <w:r w:rsidRPr="003B263F">
        <w:rPr>
          <w:rFonts w:ascii="Arial" w:eastAsia="Arial" w:hAnsi="Arial" w:cs="Arial"/>
          <w:sz w:val="22"/>
          <w:szCs w:val="22"/>
        </w:rPr>
        <w:t>Violaciones, asesinatos y vulneración a los derechos de los niños por pedófilos acosadores impulsivos.</w:t>
      </w:r>
    </w:p>
    <w:p w:rsidR="006152B4" w:rsidRPr="003B263F" w:rsidRDefault="006152B4" w:rsidP="003B263F">
      <w:pPr>
        <w:pStyle w:val="Prrafodelista"/>
        <w:numPr>
          <w:ilvl w:val="0"/>
          <w:numId w:val="7"/>
        </w:numPr>
        <w:spacing w:before="17"/>
        <w:rPr>
          <w:rFonts w:ascii="Arial" w:eastAsia="Arial" w:hAnsi="Arial" w:cs="Arial"/>
          <w:sz w:val="22"/>
          <w:szCs w:val="22"/>
        </w:rPr>
      </w:pPr>
      <w:r w:rsidRPr="003B263F">
        <w:rPr>
          <w:rFonts w:ascii="Arial" w:eastAsia="Arial" w:hAnsi="Arial" w:cs="Arial"/>
          <w:sz w:val="22"/>
          <w:szCs w:val="22"/>
        </w:rPr>
        <w:t>Trafico de videos ilícitos</w:t>
      </w:r>
      <w:r w:rsidR="003B263F" w:rsidRPr="003B263F">
        <w:rPr>
          <w:rFonts w:ascii="Arial" w:eastAsia="Arial" w:hAnsi="Arial" w:cs="Arial"/>
          <w:sz w:val="22"/>
          <w:szCs w:val="22"/>
        </w:rPr>
        <w:t xml:space="preserve"> de menores de edad mediante</w:t>
      </w:r>
      <w:r w:rsidRPr="003B263F">
        <w:rPr>
          <w:rFonts w:ascii="Arial" w:eastAsia="Arial" w:hAnsi="Arial" w:cs="Arial"/>
          <w:sz w:val="22"/>
          <w:szCs w:val="22"/>
        </w:rPr>
        <w:t xml:space="preserve"> las redes sociales.</w:t>
      </w:r>
    </w:p>
    <w:p w:rsidR="006152B4" w:rsidRDefault="003B263F" w:rsidP="003B263F">
      <w:pPr>
        <w:pStyle w:val="Prrafodelista"/>
        <w:numPr>
          <w:ilvl w:val="0"/>
          <w:numId w:val="7"/>
        </w:numPr>
        <w:spacing w:before="17"/>
        <w:rPr>
          <w:rFonts w:ascii="Arial" w:eastAsia="Arial" w:hAnsi="Arial" w:cs="Arial"/>
          <w:sz w:val="22"/>
          <w:szCs w:val="22"/>
        </w:rPr>
      </w:pPr>
      <w:r w:rsidRPr="003B263F">
        <w:rPr>
          <w:rFonts w:ascii="Arial" w:eastAsia="Arial" w:hAnsi="Arial" w:cs="Arial"/>
          <w:sz w:val="22"/>
          <w:szCs w:val="22"/>
        </w:rPr>
        <w:t>Secuelas de jóvenes que han sido abusados y abusadas por pedófilos impulsivos.</w:t>
      </w:r>
    </w:p>
    <w:p w:rsidR="00292CE7" w:rsidRDefault="00292CE7" w:rsidP="003B263F">
      <w:pPr>
        <w:pStyle w:val="Prrafodelista"/>
        <w:numPr>
          <w:ilvl w:val="0"/>
          <w:numId w:val="7"/>
        </w:numPr>
        <w:spacing w:before="17"/>
        <w:rPr>
          <w:rFonts w:ascii="Arial" w:eastAsia="Arial" w:hAnsi="Arial" w:cs="Arial"/>
          <w:sz w:val="22"/>
          <w:szCs w:val="22"/>
        </w:rPr>
      </w:pPr>
      <w:r>
        <w:rPr>
          <w:rFonts w:ascii="Arial" w:eastAsia="Arial" w:hAnsi="Arial" w:cs="Arial"/>
          <w:sz w:val="22"/>
          <w:szCs w:val="22"/>
        </w:rPr>
        <w:t>Creación de leyes que permiten a los menores de edad decidir con quién estar independientemente de la edad.</w:t>
      </w:r>
    </w:p>
    <w:p w:rsidR="00292CE7" w:rsidRDefault="00292CE7" w:rsidP="003B263F">
      <w:pPr>
        <w:pStyle w:val="Prrafodelista"/>
        <w:numPr>
          <w:ilvl w:val="0"/>
          <w:numId w:val="7"/>
        </w:numPr>
        <w:spacing w:before="17"/>
        <w:rPr>
          <w:rFonts w:ascii="Arial" w:eastAsia="Arial" w:hAnsi="Arial" w:cs="Arial"/>
          <w:sz w:val="22"/>
          <w:szCs w:val="22"/>
        </w:rPr>
      </w:pPr>
      <w:r>
        <w:rPr>
          <w:rFonts w:ascii="Arial" w:eastAsia="Arial" w:hAnsi="Arial" w:cs="Arial"/>
          <w:sz w:val="22"/>
          <w:szCs w:val="22"/>
        </w:rPr>
        <w:t>Protección a menores en caso de que el abusador sea familiar.</w:t>
      </w:r>
    </w:p>
    <w:p w:rsidR="00292CE7" w:rsidRDefault="00292CE7" w:rsidP="005330F7">
      <w:pPr>
        <w:pStyle w:val="Prrafodelista"/>
        <w:numPr>
          <w:ilvl w:val="0"/>
          <w:numId w:val="7"/>
        </w:numPr>
        <w:spacing w:before="17"/>
        <w:rPr>
          <w:rFonts w:ascii="Arial" w:eastAsia="Arial" w:hAnsi="Arial" w:cs="Arial"/>
          <w:sz w:val="22"/>
          <w:szCs w:val="22"/>
        </w:rPr>
      </w:pPr>
      <w:r>
        <w:rPr>
          <w:rFonts w:ascii="Arial" w:eastAsia="Arial" w:hAnsi="Arial" w:cs="Arial"/>
          <w:sz w:val="22"/>
          <w:szCs w:val="22"/>
        </w:rPr>
        <w:t xml:space="preserve">Ayuda psicológica a pedófilos. </w:t>
      </w:r>
    </w:p>
    <w:p w:rsidR="005330F7" w:rsidRPr="005330F7" w:rsidRDefault="005330F7" w:rsidP="00262856">
      <w:pPr>
        <w:pStyle w:val="Prrafodelista"/>
        <w:spacing w:before="17"/>
        <w:ind w:left="967"/>
        <w:rPr>
          <w:rFonts w:ascii="Arial" w:eastAsia="Arial" w:hAnsi="Arial" w:cs="Arial"/>
          <w:sz w:val="22"/>
          <w:szCs w:val="22"/>
        </w:rPr>
      </w:pPr>
    </w:p>
    <w:p w:rsidR="0053599B" w:rsidRDefault="00CC669D">
      <w:pPr>
        <w:spacing w:before="17"/>
        <w:ind w:left="247"/>
        <w:rPr>
          <w:rFonts w:ascii="Arial" w:eastAsia="Arial" w:hAnsi="Arial" w:cs="Arial"/>
          <w:b/>
          <w:sz w:val="22"/>
          <w:szCs w:val="22"/>
          <w:u w:val="single" w:color="000000"/>
        </w:rPr>
      </w:pPr>
      <w:r w:rsidRPr="00292CE7">
        <w:rPr>
          <w:rFonts w:ascii="Arial" w:eastAsia="Arial" w:hAnsi="Arial" w:cs="Arial"/>
          <w:b/>
          <w:sz w:val="22"/>
          <w:szCs w:val="22"/>
          <w:u w:val="single" w:color="000000"/>
        </w:rPr>
        <w:t>Preguntas orientadoras/de investigación</w:t>
      </w:r>
    </w:p>
    <w:p w:rsidR="00292CE7" w:rsidRDefault="00292CE7">
      <w:pPr>
        <w:spacing w:before="17"/>
        <w:ind w:left="247"/>
        <w:rPr>
          <w:rFonts w:ascii="Arial" w:eastAsia="Arial" w:hAnsi="Arial" w:cs="Arial"/>
          <w:b/>
          <w:sz w:val="22"/>
          <w:szCs w:val="22"/>
          <w:u w:val="single" w:color="000000"/>
        </w:rPr>
      </w:pPr>
    </w:p>
    <w:p w:rsidR="00292CE7" w:rsidRPr="005330F7" w:rsidRDefault="00292CE7" w:rsidP="005330F7">
      <w:pPr>
        <w:pStyle w:val="Prrafodelista"/>
        <w:numPr>
          <w:ilvl w:val="0"/>
          <w:numId w:val="8"/>
        </w:numPr>
        <w:spacing w:before="17"/>
        <w:rPr>
          <w:rFonts w:ascii="Arial" w:eastAsia="Arial" w:hAnsi="Arial" w:cs="Arial"/>
          <w:sz w:val="22"/>
          <w:szCs w:val="22"/>
        </w:rPr>
      </w:pPr>
      <w:r w:rsidRPr="005330F7">
        <w:rPr>
          <w:rFonts w:ascii="Arial" w:eastAsia="Arial" w:hAnsi="Arial" w:cs="Arial"/>
          <w:sz w:val="22"/>
          <w:szCs w:val="22"/>
        </w:rPr>
        <w:t xml:space="preserve">¿Cómo </w:t>
      </w:r>
      <w:r w:rsidR="00D61E73" w:rsidRPr="005330F7">
        <w:rPr>
          <w:rFonts w:ascii="Arial" w:eastAsia="Arial" w:hAnsi="Arial" w:cs="Arial"/>
          <w:sz w:val="22"/>
          <w:szCs w:val="22"/>
        </w:rPr>
        <w:t>se castiga a los pedófilos</w:t>
      </w:r>
      <w:r w:rsidRPr="005330F7">
        <w:rPr>
          <w:rFonts w:ascii="Arial" w:eastAsia="Arial" w:hAnsi="Arial" w:cs="Arial"/>
          <w:sz w:val="22"/>
          <w:szCs w:val="22"/>
        </w:rPr>
        <w:t xml:space="preserve"> que vulneran los derechos de los menores?</w:t>
      </w:r>
    </w:p>
    <w:p w:rsidR="00292CE7" w:rsidRPr="005330F7" w:rsidRDefault="00D61E73" w:rsidP="005330F7">
      <w:pPr>
        <w:pStyle w:val="Prrafodelista"/>
        <w:numPr>
          <w:ilvl w:val="0"/>
          <w:numId w:val="8"/>
        </w:numPr>
        <w:spacing w:before="17"/>
        <w:rPr>
          <w:rFonts w:ascii="Arial" w:eastAsia="Arial" w:hAnsi="Arial" w:cs="Arial"/>
          <w:sz w:val="22"/>
          <w:szCs w:val="22"/>
        </w:rPr>
      </w:pPr>
      <w:r w:rsidRPr="005330F7">
        <w:rPr>
          <w:rFonts w:ascii="Arial" w:eastAsia="Arial" w:hAnsi="Arial" w:cs="Arial"/>
          <w:sz w:val="22"/>
          <w:szCs w:val="22"/>
        </w:rPr>
        <w:t>¿Qué entidades ofrecen tratamiento a las personas que padecen de este trastorno sexual?</w:t>
      </w:r>
    </w:p>
    <w:p w:rsidR="00D61E73" w:rsidRPr="005330F7" w:rsidRDefault="00D61E73" w:rsidP="005330F7">
      <w:pPr>
        <w:pStyle w:val="Prrafodelista"/>
        <w:numPr>
          <w:ilvl w:val="0"/>
          <w:numId w:val="8"/>
        </w:numPr>
        <w:spacing w:before="17"/>
        <w:rPr>
          <w:rFonts w:ascii="Arial" w:eastAsia="Arial" w:hAnsi="Arial" w:cs="Arial"/>
          <w:sz w:val="22"/>
          <w:szCs w:val="22"/>
        </w:rPr>
      </w:pPr>
      <w:r w:rsidRPr="005330F7">
        <w:rPr>
          <w:rFonts w:ascii="Arial" w:eastAsia="Arial" w:hAnsi="Arial" w:cs="Arial"/>
          <w:sz w:val="22"/>
          <w:szCs w:val="22"/>
        </w:rPr>
        <w:t>¿Qué leyes están implementadas para impedir el abuso de menores o aprovechamiento por parte de pedófilos?</w:t>
      </w:r>
    </w:p>
    <w:p w:rsidR="00D61E73" w:rsidRPr="005330F7" w:rsidRDefault="00D61E73" w:rsidP="005330F7">
      <w:pPr>
        <w:pStyle w:val="Prrafodelista"/>
        <w:numPr>
          <w:ilvl w:val="0"/>
          <w:numId w:val="8"/>
        </w:numPr>
        <w:spacing w:before="17"/>
        <w:rPr>
          <w:rFonts w:ascii="Arial" w:eastAsia="Arial" w:hAnsi="Arial" w:cs="Arial"/>
          <w:sz w:val="22"/>
          <w:szCs w:val="22"/>
        </w:rPr>
      </w:pPr>
      <w:r w:rsidRPr="005330F7">
        <w:rPr>
          <w:rFonts w:ascii="Arial" w:eastAsia="Arial" w:hAnsi="Arial" w:cs="Arial"/>
          <w:sz w:val="22"/>
          <w:szCs w:val="22"/>
        </w:rPr>
        <w:t>¿Cómo se trata la pedofilia en internet</w:t>
      </w:r>
      <w:r w:rsidR="005330F7" w:rsidRPr="005330F7">
        <w:rPr>
          <w:rFonts w:ascii="Arial" w:eastAsia="Arial" w:hAnsi="Arial" w:cs="Arial"/>
          <w:sz w:val="22"/>
          <w:szCs w:val="22"/>
        </w:rPr>
        <w:t xml:space="preserve"> y como intervienen los gobiernos?</w:t>
      </w:r>
    </w:p>
    <w:p w:rsidR="00D61E73" w:rsidRPr="00292CE7" w:rsidRDefault="00D61E73">
      <w:pPr>
        <w:spacing w:before="17"/>
        <w:ind w:left="247"/>
        <w:rPr>
          <w:rFonts w:ascii="Arial" w:eastAsia="Arial" w:hAnsi="Arial" w:cs="Arial"/>
          <w:b/>
          <w:sz w:val="22"/>
          <w:szCs w:val="22"/>
        </w:rPr>
      </w:pPr>
    </w:p>
    <w:p w:rsidR="0053599B" w:rsidRDefault="00CC669D">
      <w:pPr>
        <w:spacing w:before="17"/>
        <w:ind w:left="247"/>
        <w:rPr>
          <w:rFonts w:ascii="Arial" w:eastAsia="Arial" w:hAnsi="Arial" w:cs="Arial"/>
          <w:b/>
          <w:sz w:val="22"/>
          <w:szCs w:val="22"/>
          <w:u w:val="single" w:color="000000"/>
        </w:rPr>
      </w:pPr>
      <w:r w:rsidRPr="005330F7">
        <w:rPr>
          <w:rFonts w:ascii="Arial" w:eastAsia="Arial" w:hAnsi="Arial" w:cs="Arial"/>
          <w:b/>
          <w:sz w:val="22"/>
          <w:szCs w:val="22"/>
          <w:u w:val="single" w:color="000000"/>
        </w:rPr>
        <w:t>Fuentes o recursos para consultar</w:t>
      </w:r>
    </w:p>
    <w:p w:rsidR="005330F7" w:rsidRDefault="005330F7">
      <w:pPr>
        <w:spacing w:before="17"/>
        <w:ind w:left="247"/>
        <w:rPr>
          <w:rFonts w:ascii="Arial" w:eastAsia="Arial" w:hAnsi="Arial" w:cs="Arial"/>
          <w:b/>
          <w:sz w:val="22"/>
          <w:szCs w:val="22"/>
          <w:u w:val="single" w:color="000000"/>
        </w:rPr>
      </w:pPr>
    </w:p>
    <w:p w:rsidR="005330F7" w:rsidRPr="005330F7" w:rsidRDefault="005330F7" w:rsidP="005330F7">
      <w:pPr>
        <w:pStyle w:val="Prrafodelista"/>
        <w:numPr>
          <w:ilvl w:val="0"/>
          <w:numId w:val="9"/>
        </w:numPr>
        <w:spacing w:before="17"/>
        <w:rPr>
          <w:rFonts w:ascii="Arial" w:eastAsia="Arial" w:hAnsi="Arial" w:cs="Arial"/>
          <w:sz w:val="22"/>
          <w:szCs w:val="22"/>
        </w:rPr>
      </w:pPr>
      <w:r w:rsidRPr="005330F7">
        <w:rPr>
          <w:rFonts w:ascii="Arial" w:eastAsia="Arial" w:hAnsi="Arial" w:cs="Arial"/>
          <w:sz w:val="22"/>
          <w:szCs w:val="22"/>
        </w:rPr>
        <w:t>La CIA</w:t>
      </w:r>
    </w:p>
    <w:p w:rsidR="005330F7" w:rsidRPr="005330F7" w:rsidRDefault="005330F7" w:rsidP="005330F7">
      <w:pPr>
        <w:pStyle w:val="Prrafodelista"/>
        <w:numPr>
          <w:ilvl w:val="0"/>
          <w:numId w:val="9"/>
        </w:numPr>
        <w:spacing w:before="17"/>
        <w:rPr>
          <w:rFonts w:ascii="Arial" w:eastAsia="Arial" w:hAnsi="Arial" w:cs="Arial"/>
          <w:sz w:val="22"/>
          <w:szCs w:val="22"/>
        </w:rPr>
      </w:pPr>
      <w:r w:rsidRPr="005330F7">
        <w:rPr>
          <w:rFonts w:ascii="Arial" w:eastAsia="Arial" w:hAnsi="Arial" w:cs="Arial"/>
          <w:sz w:val="22"/>
          <w:szCs w:val="22"/>
        </w:rPr>
        <w:t>El Vaticano</w:t>
      </w:r>
    </w:p>
    <w:p w:rsidR="005330F7" w:rsidRPr="00262856" w:rsidRDefault="00262856" w:rsidP="00262856">
      <w:pPr>
        <w:spacing w:before="17"/>
        <w:ind w:left="247"/>
        <w:rPr>
          <w:rFonts w:ascii="Arial" w:eastAsia="Arial" w:hAnsi="Arial" w:cs="Arial"/>
          <w:b/>
          <w:sz w:val="22"/>
          <w:szCs w:val="22"/>
          <w:u w:val="single" w:color="000000"/>
        </w:rPr>
      </w:pPr>
      <w:r w:rsidRPr="005330F7">
        <w:rPr>
          <w:b/>
        </w:rPr>
        <w:pict>
          <v:group id="_x0000_s1026" style="position:absolute;left:0;text-align:left;margin-left:17.25pt;margin-top:3.95pt;width:555pt;height:0;z-index:-251655168;mso-position-horizontal-relative:page" coordorigin="570,583" coordsize="11100,0">
            <v:shape id="_x0000_s1027" style="position:absolute;left:570;top:583;width:11100;height:0" coordorigin="570,583" coordsize="11100,0" path="m570,583r11100,e" filled="f" strokeweight="1.6pt">
              <v:path arrowok="t"/>
            </v:shape>
            <w10:wrap anchorx="page"/>
          </v:group>
        </w:pict>
      </w:r>
    </w:p>
    <w:p w:rsidR="0015406B" w:rsidRDefault="00CC669D" w:rsidP="00262856">
      <w:pPr>
        <w:ind w:left="247"/>
        <w:rPr>
          <w:rFonts w:ascii="Arial" w:eastAsia="Arial" w:hAnsi="Arial" w:cs="Arial"/>
          <w:b/>
          <w:sz w:val="22"/>
          <w:szCs w:val="22"/>
        </w:rPr>
      </w:pPr>
      <w:r w:rsidRPr="00C1714D">
        <w:rPr>
          <w:rFonts w:ascii="Arial" w:eastAsia="Arial" w:hAnsi="Arial" w:cs="Arial"/>
          <w:b/>
          <w:sz w:val="22"/>
          <w:szCs w:val="22"/>
        </w:rPr>
        <w:t>BIBLIOGRAFÍA</w:t>
      </w:r>
    </w:p>
    <w:p w:rsidR="0015406B" w:rsidRDefault="0015406B" w:rsidP="005330F7">
      <w:pPr>
        <w:ind w:left="247"/>
        <w:rPr>
          <w:rFonts w:ascii="Arial" w:eastAsia="Arial" w:hAnsi="Arial" w:cs="Arial"/>
          <w:b/>
          <w:sz w:val="22"/>
          <w:szCs w:val="22"/>
        </w:rPr>
      </w:pPr>
    </w:p>
    <w:p w:rsidR="0015406B" w:rsidRPr="005330F7" w:rsidRDefault="009E4D55" w:rsidP="005330F7">
      <w:pPr>
        <w:pStyle w:val="Prrafodelista"/>
        <w:numPr>
          <w:ilvl w:val="0"/>
          <w:numId w:val="11"/>
        </w:numPr>
        <w:rPr>
          <w:rFonts w:ascii="Arial" w:eastAsia="Arial" w:hAnsi="Arial" w:cs="Arial"/>
          <w:b/>
          <w:sz w:val="22"/>
          <w:szCs w:val="22"/>
        </w:rPr>
      </w:pPr>
      <w:hyperlink r:id="rId14" w:history="1">
        <w:r w:rsidR="0015406B" w:rsidRPr="005330F7">
          <w:rPr>
            <w:rStyle w:val="Hipervnculo"/>
            <w:rFonts w:ascii="Arial" w:eastAsia="Arial" w:hAnsi="Arial" w:cs="Arial"/>
            <w:b/>
            <w:sz w:val="22"/>
            <w:szCs w:val="22"/>
          </w:rPr>
          <w:t>https://www.ohchr.org/SP/AboutUs/Pages/WhoWeAre.aspx</w:t>
        </w:r>
      </w:hyperlink>
    </w:p>
    <w:p w:rsidR="0015406B" w:rsidRPr="005330F7" w:rsidRDefault="009E4D55" w:rsidP="005330F7">
      <w:pPr>
        <w:pStyle w:val="Prrafodelista"/>
        <w:numPr>
          <w:ilvl w:val="0"/>
          <w:numId w:val="11"/>
        </w:numPr>
        <w:rPr>
          <w:rFonts w:ascii="Arial" w:eastAsia="Arial" w:hAnsi="Arial" w:cs="Arial"/>
          <w:b/>
          <w:sz w:val="22"/>
          <w:szCs w:val="22"/>
        </w:rPr>
      </w:pPr>
      <w:hyperlink r:id="rId15" w:history="1">
        <w:r w:rsidR="0015406B" w:rsidRPr="005330F7">
          <w:rPr>
            <w:rStyle w:val="Hipervnculo"/>
            <w:rFonts w:ascii="Arial" w:eastAsia="Arial" w:hAnsi="Arial" w:cs="Arial"/>
            <w:b/>
            <w:sz w:val="22"/>
            <w:szCs w:val="22"/>
          </w:rPr>
          <w:t>https://www.ohchr.org/SP/Countries/Pages/WorkInField.aspx</w:t>
        </w:r>
      </w:hyperlink>
    </w:p>
    <w:p w:rsidR="0015406B" w:rsidRPr="005330F7" w:rsidRDefault="009E4D55" w:rsidP="005330F7">
      <w:pPr>
        <w:pStyle w:val="Prrafodelista"/>
        <w:numPr>
          <w:ilvl w:val="0"/>
          <w:numId w:val="11"/>
        </w:numPr>
        <w:rPr>
          <w:rFonts w:ascii="Arial" w:eastAsia="Arial" w:hAnsi="Arial" w:cs="Arial"/>
          <w:b/>
          <w:sz w:val="22"/>
          <w:szCs w:val="22"/>
        </w:rPr>
      </w:pPr>
      <w:hyperlink r:id="rId16" w:history="1">
        <w:r w:rsidR="0015406B" w:rsidRPr="005330F7">
          <w:rPr>
            <w:rStyle w:val="Hipervnculo"/>
            <w:rFonts w:ascii="Arial" w:eastAsia="Arial" w:hAnsi="Arial" w:cs="Arial"/>
            <w:b/>
            <w:sz w:val="22"/>
            <w:szCs w:val="22"/>
          </w:rPr>
          <w:t>https://www.ohchr.org/SP/Issues/Pages/ListOfIssues.aspx</w:t>
        </w:r>
      </w:hyperlink>
    </w:p>
    <w:p w:rsidR="0015406B" w:rsidRPr="005330F7" w:rsidRDefault="009E4D55" w:rsidP="005330F7">
      <w:pPr>
        <w:pStyle w:val="Prrafodelista"/>
        <w:numPr>
          <w:ilvl w:val="0"/>
          <w:numId w:val="11"/>
        </w:numPr>
        <w:rPr>
          <w:rFonts w:ascii="Arial" w:eastAsia="Arial" w:hAnsi="Arial" w:cs="Arial"/>
          <w:b/>
          <w:sz w:val="22"/>
          <w:szCs w:val="22"/>
        </w:rPr>
      </w:pPr>
      <w:hyperlink r:id="rId17" w:history="1">
        <w:r w:rsidR="0015406B" w:rsidRPr="005330F7">
          <w:rPr>
            <w:rStyle w:val="Hipervnculo"/>
            <w:rFonts w:ascii="Arial" w:eastAsia="Arial" w:hAnsi="Arial" w:cs="Arial"/>
            <w:b/>
            <w:sz w:val="22"/>
            <w:szCs w:val="22"/>
          </w:rPr>
          <w:t>https://www.ohchr.org/SP/AboutUs/Pages/FundingBudget.aspx</w:t>
        </w:r>
      </w:hyperlink>
    </w:p>
    <w:p w:rsidR="0015406B" w:rsidRPr="005330F7" w:rsidRDefault="009E4D55" w:rsidP="005330F7">
      <w:pPr>
        <w:pStyle w:val="Prrafodelista"/>
        <w:numPr>
          <w:ilvl w:val="0"/>
          <w:numId w:val="11"/>
        </w:numPr>
        <w:rPr>
          <w:rFonts w:ascii="Arial" w:eastAsia="Arial" w:hAnsi="Arial" w:cs="Arial"/>
          <w:b/>
          <w:sz w:val="22"/>
          <w:szCs w:val="22"/>
        </w:rPr>
      </w:pPr>
      <w:hyperlink r:id="rId18" w:history="1">
        <w:r w:rsidR="0015406B" w:rsidRPr="005330F7">
          <w:rPr>
            <w:rStyle w:val="Hipervnculo"/>
            <w:rFonts w:ascii="Arial" w:eastAsia="Arial" w:hAnsi="Arial" w:cs="Arial"/>
            <w:b/>
            <w:sz w:val="22"/>
            <w:szCs w:val="22"/>
          </w:rPr>
          <w:t>https://www.ohchr.org/SP/AboutUs/Pages/WorkWithOthers.aspx</w:t>
        </w:r>
      </w:hyperlink>
    </w:p>
    <w:p w:rsidR="0015406B" w:rsidRPr="005330F7" w:rsidRDefault="009E4D55" w:rsidP="005330F7">
      <w:pPr>
        <w:pStyle w:val="Prrafodelista"/>
        <w:numPr>
          <w:ilvl w:val="0"/>
          <w:numId w:val="11"/>
        </w:numPr>
        <w:rPr>
          <w:rFonts w:ascii="Arial" w:eastAsia="Arial" w:hAnsi="Arial" w:cs="Arial"/>
          <w:b/>
          <w:sz w:val="22"/>
          <w:szCs w:val="22"/>
        </w:rPr>
      </w:pPr>
      <w:hyperlink r:id="rId19" w:history="1">
        <w:r w:rsidR="0015406B" w:rsidRPr="005330F7">
          <w:rPr>
            <w:rStyle w:val="Hipervnculo"/>
            <w:rFonts w:ascii="Arial" w:eastAsia="Arial" w:hAnsi="Arial" w:cs="Arial"/>
            <w:b/>
            <w:sz w:val="22"/>
            <w:szCs w:val="22"/>
          </w:rPr>
          <w:t>https://www.ohchr.org/SP/AboutUs/Sociedadcivil/Pages/Handbook.aspx</w:t>
        </w:r>
      </w:hyperlink>
    </w:p>
    <w:p w:rsidR="0015406B" w:rsidRPr="005330F7" w:rsidRDefault="009E4D55" w:rsidP="005330F7">
      <w:pPr>
        <w:pStyle w:val="Prrafodelista"/>
        <w:numPr>
          <w:ilvl w:val="0"/>
          <w:numId w:val="11"/>
        </w:numPr>
        <w:rPr>
          <w:rFonts w:ascii="Arial" w:eastAsia="Arial" w:hAnsi="Arial" w:cs="Arial"/>
          <w:b/>
          <w:sz w:val="22"/>
          <w:szCs w:val="22"/>
        </w:rPr>
      </w:pPr>
      <w:hyperlink r:id="rId20" w:history="1">
        <w:r w:rsidR="0015406B" w:rsidRPr="005330F7">
          <w:rPr>
            <w:rStyle w:val="Hipervnculo"/>
            <w:rFonts w:ascii="Arial" w:eastAsia="Arial" w:hAnsi="Arial" w:cs="Arial"/>
            <w:b/>
            <w:sz w:val="22"/>
            <w:szCs w:val="22"/>
          </w:rPr>
          <w:t>https://www.ecured.cu/Pedofilia</w:t>
        </w:r>
      </w:hyperlink>
    </w:p>
    <w:p w:rsidR="0015406B" w:rsidRPr="005330F7" w:rsidRDefault="009E4D55" w:rsidP="005330F7">
      <w:pPr>
        <w:pStyle w:val="Prrafodelista"/>
        <w:numPr>
          <w:ilvl w:val="0"/>
          <w:numId w:val="11"/>
        </w:numPr>
        <w:rPr>
          <w:rFonts w:ascii="Arial" w:eastAsia="Arial" w:hAnsi="Arial" w:cs="Arial"/>
          <w:sz w:val="22"/>
          <w:szCs w:val="22"/>
        </w:rPr>
      </w:pPr>
      <w:hyperlink r:id="rId21" w:history="1">
        <w:r w:rsidR="0015406B" w:rsidRPr="005330F7">
          <w:rPr>
            <w:rStyle w:val="Hipervnculo"/>
            <w:rFonts w:ascii="Arial" w:eastAsia="Arial" w:hAnsi="Arial" w:cs="Arial"/>
            <w:sz w:val="22"/>
            <w:szCs w:val="22"/>
          </w:rPr>
          <w:t>http://dle.rae.es/srv/fetch?id=NDJCjq8</w:t>
        </w:r>
      </w:hyperlink>
    </w:p>
    <w:p w:rsidR="00C36D62" w:rsidRPr="005330F7" w:rsidRDefault="009E4D55" w:rsidP="005330F7">
      <w:pPr>
        <w:pStyle w:val="Prrafodelista"/>
        <w:numPr>
          <w:ilvl w:val="0"/>
          <w:numId w:val="11"/>
        </w:numPr>
        <w:rPr>
          <w:rFonts w:ascii="Arial" w:eastAsia="Arial" w:hAnsi="Arial" w:cs="Arial"/>
          <w:sz w:val="22"/>
          <w:szCs w:val="22"/>
        </w:rPr>
      </w:pPr>
      <w:hyperlink r:id="rId22" w:history="1">
        <w:r w:rsidR="00C36D62" w:rsidRPr="005330F7">
          <w:rPr>
            <w:rStyle w:val="Hipervnculo"/>
            <w:rFonts w:ascii="Arial" w:eastAsia="Arial" w:hAnsi="Arial" w:cs="Arial"/>
            <w:sz w:val="22"/>
            <w:szCs w:val="22"/>
          </w:rPr>
          <w:t>http://www.cop.es/colegiados/mu00024/sexo.htm</w:t>
        </w:r>
      </w:hyperlink>
    </w:p>
    <w:p w:rsidR="00C36D62" w:rsidRPr="005330F7" w:rsidRDefault="009E4D55" w:rsidP="005330F7">
      <w:pPr>
        <w:pStyle w:val="Prrafodelista"/>
        <w:numPr>
          <w:ilvl w:val="0"/>
          <w:numId w:val="11"/>
        </w:numPr>
        <w:rPr>
          <w:rFonts w:ascii="Arial" w:eastAsia="Arial" w:hAnsi="Arial" w:cs="Arial"/>
          <w:sz w:val="22"/>
          <w:szCs w:val="22"/>
        </w:rPr>
      </w:pPr>
      <w:hyperlink r:id="rId23" w:history="1">
        <w:r w:rsidR="00C36D62" w:rsidRPr="005330F7">
          <w:rPr>
            <w:rStyle w:val="Hipervnculo"/>
            <w:rFonts w:ascii="Arial" w:eastAsia="Arial" w:hAnsi="Arial" w:cs="Arial"/>
            <w:sz w:val="22"/>
            <w:szCs w:val="22"/>
          </w:rPr>
          <w:t>https://www.google.com.co/search?q=Diccionario</w:t>
        </w:r>
      </w:hyperlink>
    </w:p>
    <w:p w:rsidR="00C36D62" w:rsidRPr="005330F7" w:rsidRDefault="009E4D55" w:rsidP="005330F7">
      <w:pPr>
        <w:pStyle w:val="Prrafodelista"/>
        <w:numPr>
          <w:ilvl w:val="0"/>
          <w:numId w:val="11"/>
        </w:numPr>
        <w:rPr>
          <w:rFonts w:ascii="Arial" w:eastAsia="Arial" w:hAnsi="Arial" w:cs="Arial"/>
          <w:sz w:val="22"/>
          <w:szCs w:val="22"/>
        </w:rPr>
      </w:pPr>
      <w:hyperlink r:id="rId24" w:history="1">
        <w:r w:rsidR="00C36D62" w:rsidRPr="005330F7">
          <w:rPr>
            <w:rStyle w:val="Hipervnculo"/>
            <w:rFonts w:ascii="Arial" w:eastAsia="Arial" w:hAnsi="Arial" w:cs="Arial"/>
            <w:sz w:val="22"/>
            <w:szCs w:val="22"/>
          </w:rPr>
          <w:t>https://www.google.com.co/search?ei=cF5VW8C38917.0.42911.7.7.0.0.0.0.252.635.0j2j1.4.0....0...1c.1.64.psy-ab..3.4.894.6..0i131k1.261.CVCP6J9Zhfw</w:t>
        </w:r>
      </w:hyperlink>
    </w:p>
    <w:p w:rsidR="0018583C" w:rsidRPr="005330F7" w:rsidRDefault="009E4D55" w:rsidP="005330F7">
      <w:pPr>
        <w:pStyle w:val="Prrafodelista"/>
        <w:numPr>
          <w:ilvl w:val="0"/>
          <w:numId w:val="11"/>
        </w:numPr>
        <w:rPr>
          <w:rFonts w:ascii="Arial" w:eastAsia="Arial" w:hAnsi="Arial" w:cs="Arial"/>
          <w:sz w:val="22"/>
          <w:szCs w:val="22"/>
        </w:rPr>
      </w:pPr>
      <w:hyperlink r:id="rId25" w:anchor="Bibliograf%C3%ADa" w:history="1">
        <w:r w:rsidR="0018583C" w:rsidRPr="005330F7">
          <w:rPr>
            <w:rStyle w:val="Hipervnculo"/>
            <w:rFonts w:ascii="Arial" w:eastAsia="Arial" w:hAnsi="Arial" w:cs="Arial"/>
            <w:sz w:val="22"/>
            <w:szCs w:val="22"/>
          </w:rPr>
          <w:t>https://es.wikipedia.org/wiki/Casos_de_abuso_sexual_infantil_cometidos_por_miembros_de_la_Iglesia_cat%C3%B3lica#Bibliograf%C3%ADa</w:t>
        </w:r>
      </w:hyperlink>
    </w:p>
    <w:p w:rsidR="00C36D62" w:rsidRPr="00262856" w:rsidRDefault="009E4D55" w:rsidP="00262856">
      <w:pPr>
        <w:pStyle w:val="Prrafodelista"/>
        <w:numPr>
          <w:ilvl w:val="0"/>
          <w:numId w:val="11"/>
        </w:numPr>
        <w:rPr>
          <w:rFonts w:ascii="Arial" w:eastAsia="Arial" w:hAnsi="Arial" w:cs="Arial"/>
          <w:sz w:val="22"/>
          <w:szCs w:val="22"/>
        </w:rPr>
      </w:pPr>
      <w:hyperlink r:id="rId26" w:anchor="spa" w:history="1">
        <w:r w:rsidR="0018583C" w:rsidRPr="005330F7">
          <w:rPr>
            <w:rStyle w:val="Hipervnculo"/>
            <w:rFonts w:ascii="Arial" w:eastAsia="Arial" w:hAnsi="Arial" w:cs="Arial"/>
            <w:sz w:val="22"/>
            <w:szCs w:val="22"/>
          </w:rPr>
          <w:t>http://press.vatican.va/content/salastampa/it/bollettino/pubblico/2018/02/17/0137/00280.html#spa</w:t>
        </w:r>
      </w:hyperlink>
    </w:p>
    <w:sectPr w:rsidR="00C36D62" w:rsidRPr="00262856">
      <w:pgSz w:w="12240" w:h="15840"/>
      <w:pgMar w:top="1460" w:right="460" w:bottom="280" w:left="320" w:header="982" w:footer="11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55" w:rsidRDefault="009E4D55">
      <w:r>
        <w:separator/>
      </w:r>
    </w:p>
  </w:endnote>
  <w:endnote w:type="continuationSeparator" w:id="0">
    <w:p w:rsidR="009E4D55" w:rsidRDefault="009E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56" w:rsidRDefault="002628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9B" w:rsidRDefault="00262856">
    <w:pPr>
      <w:spacing w:line="200" w:lineRule="exact"/>
    </w:pPr>
    <w:r>
      <w:rPr>
        <w:noProof/>
        <w:lang w:eastAsia="es-CO"/>
      </w:rPr>
      <mc:AlternateContent>
        <mc:Choice Requires="wpg">
          <w:drawing>
            <wp:anchor distT="0" distB="0" distL="114300" distR="114300" simplePos="0" relativeHeight="251658240" behindDoc="1" locked="0" layoutInCell="1" allowOverlap="1">
              <wp:simplePos x="0" y="0"/>
              <wp:positionH relativeFrom="page">
                <wp:posOffset>271145</wp:posOffset>
              </wp:positionH>
              <wp:positionV relativeFrom="page">
                <wp:posOffset>9186545</wp:posOffset>
              </wp:positionV>
              <wp:extent cx="7087870" cy="267970"/>
              <wp:effectExtent l="4445" t="4445" r="3810" b="381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870" cy="267970"/>
                        <a:chOff x="427" y="14467"/>
                        <a:chExt cx="11162" cy="422"/>
                      </a:xfrm>
                    </wpg:grpSpPr>
                    <wps:wsp>
                      <wps:cNvPr id="5" name="Freeform 7"/>
                      <wps:cNvSpPr>
                        <a:spLocks/>
                      </wps:cNvSpPr>
                      <wps:spPr bwMode="auto">
                        <a:xfrm>
                          <a:off x="1590" y="14513"/>
                          <a:ext cx="9975" cy="0"/>
                        </a:xfrm>
                        <a:custGeom>
                          <a:avLst/>
                          <a:gdLst>
                            <a:gd name="T0" fmla="+- 0 1590 1590"/>
                            <a:gd name="T1" fmla="*/ T0 w 9975"/>
                            <a:gd name="T2" fmla="+- 0 11565 1590"/>
                            <a:gd name="T3" fmla="*/ T2 w 9975"/>
                          </a:gdLst>
                          <a:ahLst/>
                          <a:cxnLst>
                            <a:cxn ang="0">
                              <a:pos x="T1" y="0"/>
                            </a:cxn>
                            <a:cxn ang="0">
                              <a:pos x="T3" y="0"/>
                            </a:cxn>
                          </a:cxnLst>
                          <a:rect l="0" t="0" r="r" b="b"/>
                          <a:pathLst>
                            <a:path w="9975">
                              <a:moveTo>
                                <a:pt x="0" y="0"/>
                              </a:moveTo>
                              <a:lnTo>
                                <a:pt x="9975" y="0"/>
                              </a:lnTo>
                            </a:path>
                          </a:pathLst>
                        </a:custGeom>
                        <a:noFill/>
                        <a:ln w="2984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613" y="14490"/>
                          <a:ext cx="0" cy="375"/>
                        </a:xfrm>
                        <a:custGeom>
                          <a:avLst/>
                          <a:gdLst>
                            <a:gd name="T0" fmla="+- 0 14865 14490"/>
                            <a:gd name="T1" fmla="*/ 14865 h 375"/>
                            <a:gd name="T2" fmla="+- 0 14490 14490"/>
                            <a:gd name="T3" fmla="*/ 14490 h 375"/>
                          </a:gdLst>
                          <a:ahLst/>
                          <a:cxnLst>
                            <a:cxn ang="0">
                              <a:pos x="0" y="T1"/>
                            </a:cxn>
                            <a:cxn ang="0">
                              <a:pos x="0" y="T3"/>
                            </a:cxn>
                          </a:cxnLst>
                          <a:rect l="0" t="0" r="r" b="b"/>
                          <a:pathLst>
                            <a:path h="375">
                              <a:moveTo>
                                <a:pt x="0" y="375"/>
                              </a:moveTo>
                              <a:lnTo>
                                <a:pt x="0" y="0"/>
                              </a:lnTo>
                            </a:path>
                          </a:pathLst>
                        </a:custGeom>
                        <a:noFill/>
                        <a:ln w="2984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450" y="14513"/>
                          <a:ext cx="1185" cy="0"/>
                        </a:xfrm>
                        <a:custGeom>
                          <a:avLst/>
                          <a:gdLst>
                            <a:gd name="T0" fmla="+- 0 450 450"/>
                            <a:gd name="T1" fmla="*/ T0 w 1185"/>
                            <a:gd name="T2" fmla="+- 0 1635 450"/>
                            <a:gd name="T3" fmla="*/ T2 w 1185"/>
                          </a:gdLst>
                          <a:ahLst/>
                          <a:cxnLst>
                            <a:cxn ang="0">
                              <a:pos x="T1" y="0"/>
                            </a:cxn>
                            <a:cxn ang="0">
                              <a:pos x="T3" y="0"/>
                            </a:cxn>
                          </a:cxnLst>
                          <a:rect l="0" t="0" r="r" b="b"/>
                          <a:pathLst>
                            <a:path w="1185">
                              <a:moveTo>
                                <a:pt x="0" y="0"/>
                              </a:moveTo>
                              <a:lnTo>
                                <a:pt x="1185" y="0"/>
                              </a:lnTo>
                            </a:path>
                          </a:pathLst>
                        </a:custGeom>
                        <a:noFill/>
                        <a:ln w="2984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1613" y="14490"/>
                          <a:ext cx="0" cy="375"/>
                        </a:xfrm>
                        <a:custGeom>
                          <a:avLst/>
                          <a:gdLst>
                            <a:gd name="T0" fmla="+- 0 14865 14490"/>
                            <a:gd name="T1" fmla="*/ 14865 h 375"/>
                            <a:gd name="T2" fmla="+- 0 14490 14490"/>
                            <a:gd name="T3" fmla="*/ 14490 h 375"/>
                          </a:gdLst>
                          <a:ahLst/>
                          <a:cxnLst>
                            <a:cxn ang="0">
                              <a:pos x="0" y="T1"/>
                            </a:cxn>
                            <a:cxn ang="0">
                              <a:pos x="0" y="T3"/>
                            </a:cxn>
                          </a:cxnLst>
                          <a:rect l="0" t="0" r="r" b="b"/>
                          <a:pathLst>
                            <a:path h="375">
                              <a:moveTo>
                                <a:pt x="0" y="375"/>
                              </a:moveTo>
                              <a:lnTo>
                                <a:pt x="0" y="0"/>
                              </a:lnTo>
                            </a:path>
                          </a:pathLst>
                        </a:custGeom>
                        <a:noFill/>
                        <a:ln w="2984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DA2D4" id="Grupo 4" o:spid="_x0000_s1026" style="position:absolute;margin-left:21.35pt;margin-top:723.35pt;width:558.1pt;height:21.1pt;z-index:-251658240;mso-position-horizontal-relative:page;mso-position-vertical-relative:page" coordorigin="427,14467" coordsize="1116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YPfwQAAOcWAAAOAAAAZHJzL2Uyb0RvYy54bWzsWOmO2zYQ/l+g70DoZwuvDsvygfUGgY9F&#10;gbQJEOcBaIk6UElUSdnebdF378xQsuWrTTaLNkC9C8iUZjTHN+THoe7fPBU52wqlM1lOLffOsZgo&#10;QxllZTK1Pq2WvZHFdM3LiOeyFFPrWWjrzcP3393vqonwZCrzSCgGRko92VVTK63ramLbOkxFwfWd&#10;rEQJwliqgtdwqxI7UnwH1ovc9hwnsHdSRZWSodAans6N0Hog+3Eswvp9HGtRs3xqQWw1XRVd13i1&#10;H+75JFG8SrOwCYO/IIqCZyU43Zua85qzjcrOTBVZqKSWcX0XysKWcZyFgnKAbFznJJtHJTcV5ZJM&#10;dkm1hwmgPcHpxWbDX7YfFMuiqeVbrOQFlOhRbSrJfIRmVyUT0HhU1cfqgzL5wfCdDH/VILZP5Xif&#10;GGW23v0sIzDHN7UkaJ5iVaAJSJo9UQWe9xUQTzUL4eHQGQ1HQyhUCDIvGI5hTCUKU6gjvuZ7Q4uB&#10;0PX9YNjKFs3rrusGnnnZ9zyU2nxi/FKsTWyYGEw3fUBUfx2iH1NeCSqURrwaRActokslBE5hRgGj&#10;b1BqEdVdODsSVNOA+j8C6Q7GABhBMnD7BpIWz/F4CFEgmITjHg0+CTe6fhSSKsK373RNMCcRjKjO&#10;UTMbVmA7LnJYFD/2mMPQGV2Mn2Sv5rZqP9hs5bAdI9eN0dYW1KZryx0Eg4vG+q0eGvM6xiCBfYg8&#10;baMOn8ombBgxjtTj0JSrpMY5s4LgOhCAEqZ4RRd8n+qC14MLBZxyyibKYsAma4NJxWuMDF3gkO2m&#10;FmGBDwq5FStJovpkEYCTgzQvu1qmip2ojBjeQAc0yfdOMdZOaUu5zPKcypCXGIo3HvkDAkfLPItQ&#10;iuFolaxnuWJbDkQ5cvC/WT5HakBIZUTWUsGjRTOueZabMXjPCVyYgA0GOBWJCf8YO+PFaDHye74X&#10;LHq+M5/33i5nfi9YusPBvD+fzebunxia60/SLIpEidG1rOz6n7dGm/3B8Omel4+yOEp2SX/nydrH&#10;YRDKkEv7S9kBqZhFahhlLaNnWLBKmm0GtkUYpFL9brEdbDFTS/+24UpYLP+pBMYZA4fhnkQ3/mDo&#10;wY3qStZdCS9DMDW1agtmOA5ntdnHNpXKkhQ8uVTWUr4Fxo0zXNAUn4mquQHS+5fYLzhjvwBBfnX2&#10;C4Dzmg0BeJDmZst+gCdSXx84EMFot4LjFfIl5OePkLB8v3V0mf5cUktZ4xcp6woBoqXL9roMSA7Z&#10;3h7k8QIOBCwACmBCg8TfcmCjS3sJ8gnypflt1vQXc2BqqnCdAg81ukaCJqiWlW4MSP3xxb7vxoDf&#10;BgNCo2o66n3/Rzz02gzoD8zScP2z9s91R6/b/oEvhv6IZg+0dtb8keMTpZPmL+gPLpnqEh+1fq2p&#10;l9Hef976UfjXea/ls2usZyp4a/0+68B7I75vg/jgm88J8TVfEzrHWzhyfPXB99b6EcUezqYwunD8&#10;vbV+eCq9HX4vnPT/h4df+hAIX1PpSNN8+cXPtd17GHe/Tz/8BQAA//8DAFBLAwQUAAYACAAAACEA&#10;y2gHM+EAAAANAQAADwAAAGRycy9kb3ducmV2LnhtbEyPQU+DQBCF7yb+h82YeLMLlVaKLE3TqKfG&#10;xNbE9LaFKZCys4TdAv33Die9vXnz8uabdD2aRvTYudqSgnAWgEDKbVFTqeD78P4Ug3BeU6EbS6jg&#10;hg7W2f1dqpPCDvSF/d6XgkvIJVpB5X2bSOnyCo12M9si8e5sO6M9j10pi04PXG4aOQ+CpTS6Jr5Q&#10;6Ra3FeaX/dUo+Bj0sHkO3/rd5by9HQ+Lz59diEo9PoybVxAeR/8Xhgmf0SFjppO9UuFEoyCav3CS&#10;/ShaspoS4SJegThNXsxKZqn8/0X2CwAA//8DAFBLAQItABQABgAIAAAAIQC2gziS/gAAAOEBAAAT&#10;AAAAAAAAAAAAAAAAAAAAAABbQ29udGVudF9UeXBlc10ueG1sUEsBAi0AFAAGAAgAAAAhADj9If/W&#10;AAAAlAEAAAsAAAAAAAAAAAAAAAAALwEAAF9yZWxzLy5yZWxzUEsBAi0AFAAGAAgAAAAhAEXqtg9/&#10;BAAA5xYAAA4AAAAAAAAAAAAAAAAALgIAAGRycy9lMm9Eb2MueG1sUEsBAi0AFAAGAAgAAAAhAMto&#10;BzPhAAAADQEAAA8AAAAAAAAAAAAAAAAA2QYAAGRycy9kb3ducmV2LnhtbFBLBQYAAAAABAAEAPMA&#10;AADnBwAAAAA=&#10;">
              <v:shape id="Freeform 7" o:spid="_x0000_s1027" style="position:absolute;left:1590;top:14513;width:9975;height:0;visibility:visible;mso-wrap-style:square;v-text-anchor:top" coordsize="9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x7sMA&#10;AADaAAAADwAAAGRycy9kb3ducmV2LnhtbESPQWvCQBSE7wX/w/IEb3VToVaiq7QF29rSg1Ho9ZF9&#10;JqHZt2H3qfHfu0Khx2FmvmEWq9616kQhNp4NPIwzUMSltw1XBva79f0MVBRki61nMnChCKvl4G6B&#10;ufVn3tKpkEolCMccDdQiXa51LGtyGMe+I07ewQeHkmSotA14TnDX6kmWTbXDhtNCjR291lT+Fkdn&#10;4Ov9+7PQB9nMXp7eJDSXH247NmY07J/noIR6+Q//tT+sgUe4XUk3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x7sMAAADaAAAADwAAAAAAAAAAAAAAAACYAgAAZHJzL2Rv&#10;d25yZXYueG1sUEsFBgAAAAAEAAQA9QAAAIgDAAAAAA==&#10;" path="m,l9975,e" filled="f" strokecolor="gray" strokeweight="2.35pt">
                <v:path arrowok="t" o:connecttype="custom" o:connectlocs="0,0;9975,0" o:connectangles="0,0"/>
              </v:shape>
              <v:shape id="Freeform 6" o:spid="_x0000_s1028" style="position:absolute;left:1613;top:14490;width:0;height:375;visibility:visible;mso-wrap-style:square;v-text-anchor:top" coordsize="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50sMA&#10;AADaAAAADwAAAGRycy9kb3ducmV2LnhtbESP0WrCQBRE34X+w3ILvukmFkJNXUVSpFJoQOsHXLLX&#10;ZEn2bprdaPr33UKhj8PMnGE2u8l24kaDN44VpMsEBHHltOFaweXzsHgG4QOyxs4xKfgmD7vtw2yD&#10;uXZ3PtHtHGoRIexzVNCE0OdS+qohi37peuLoXd1gMUQ51FIPeI9w28lVkmTSouG40GBPRUNVex6t&#10;gq/xtXwv0zd+aj8uiWtHs/amUGr+OO1fQASawn/4r33UCjL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x50sMAAADaAAAADwAAAAAAAAAAAAAAAACYAgAAZHJzL2Rv&#10;d25yZXYueG1sUEsFBgAAAAAEAAQA9QAAAIgDAAAAAA==&#10;" path="m,375l,e" filled="f" strokecolor="gray" strokeweight="2.35pt">
                <v:path arrowok="t" o:connecttype="custom" o:connectlocs="0,14865;0,14490" o:connectangles="0,0"/>
              </v:shape>
              <v:shape id="Freeform 5" o:spid="_x0000_s1029" style="position:absolute;left:450;top:14513;width:1185;height:0;visibility:visible;mso-wrap-style:square;v-text-anchor:top" coordsize="1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nKsEA&#10;AADaAAAADwAAAGRycy9kb3ducmV2LnhtbESPzYoCMRCE7wu+Q2hhb2tGD6uORhFRXMGLo96bpOdH&#10;J51hEnX27Y2wsMeiqr6i5svO1uJBra8cKxgOEhDE2pmKCwXn0/ZrAsIHZIO1Y1LwSx6Wi97HHFPj&#10;nnykRxYKESHsU1RQhtCkUnpdkkU/cA1x9HLXWgxRtoU0LT4j3NZylCTf0mLFcaHEhtYl6Vt2twoo&#10;zw6H3V4fN/lk2l1ope018Up99rvVDESgLvyH/9o/RsEY3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qZyrBAAAA2gAAAA8AAAAAAAAAAAAAAAAAmAIAAGRycy9kb3du&#10;cmV2LnhtbFBLBQYAAAAABAAEAPUAAACGAwAAAAA=&#10;" path="m,l1185,e" filled="f" strokecolor="gray" strokeweight="2.35pt">
                <v:path arrowok="t" o:connecttype="custom" o:connectlocs="0,0;1185,0" o:connectangles="0,0"/>
              </v:shape>
              <v:shape id="Freeform 4" o:spid="_x0000_s1030" style="position:absolute;left:1613;top:14490;width:0;height:375;visibility:visible;mso-wrap-style:square;v-text-anchor:top" coordsize="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IO78A&#10;AADaAAAADwAAAGRycy9kb3ducmV2LnhtbERPzYrCMBC+L/gOYQRva6qCaNcoiyKKsIJdH2BoZtvQ&#10;ZlKbVOvbm8OCx4/vf7XpbS3u1HrjWMFknIAgzp02XCi4/u4/FyB8QNZYOyYFT/KwWQ8+Vphq9+AL&#10;3bNQiBjCPkUFZQhNKqXPS7Lox64hjtyfay2GCNtC6hYfMdzWcpokc2nRcGwosaFtSXmVdVbBrdud&#10;T+fJgWfVzzVxVWeW3myVGg377y8QgfrwFv+7j1pB3BqvxBs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30g7vwAAANoAAAAPAAAAAAAAAAAAAAAAAJgCAABkcnMvZG93bnJl&#10;di54bWxQSwUGAAAAAAQABAD1AAAAhAMAAAAA&#10;" path="m,375l,e" filled="f" strokecolor="gray" strokeweight="2.35pt">
                <v:path arrowok="t" o:connecttype="custom" o:connectlocs="0,14865;0,14490" o:connectangles="0,0"/>
              </v:shape>
              <w10:wrap anchorx="page" anchory="page"/>
            </v:group>
          </w:pict>
        </mc:Fallback>
      </mc:AlternateContent>
    </w:r>
    <w:r>
      <w:rPr>
        <w:noProof/>
        <w:lang w:eastAsia="es-CO"/>
      </w:rPr>
      <mc:AlternateContent>
        <mc:Choice Requires="wps">
          <w:drawing>
            <wp:anchor distT="0" distB="0" distL="114300" distR="114300" simplePos="0" relativeHeight="251659264" behindDoc="1" locked="0" layoutInCell="1" allowOverlap="1">
              <wp:simplePos x="0" y="0"/>
              <wp:positionH relativeFrom="page">
                <wp:posOffset>810895</wp:posOffset>
              </wp:positionH>
              <wp:positionV relativeFrom="page">
                <wp:posOffset>9244330</wp:posOffset>
              </wp:positionV>
              <wp:extent cx="149860" cy="203200"/>
              <wp:effectExtent l="1270" t="0" r="1270" b="12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99B" w:rsidRDefault="00CC669D">
                          <w:pPr>
                            <w:spacing w:line="300" w:lineRule="exact"/>
                            <w:ind w:left="40" w:right="-22"/>
                            <w:rPr>
                              <w:rFonts w:ascii="Arial" w:eastAsia="Arial" w:hAnsi="Arial" w:cs="Arial"/>
                              <w:sz w:val="28"/>
                              <w:szCs w:val="28"/>
                            </w:rPr>
                          </w:pPr>
                          <w:r>
                            <w:fldChar w:fldCharType="begin"/>
                          </w:r>
                          <w:r>
                            <w:rPr>
                              <w:rFonts w:ascii="Arial" w:eastAsia="Arial" w:hAnsi="Arial" w:cs="Arial"/>
                              <w:sz w:val="28"/>
                              <w:szCs w:val="28"/>
                            </w:rPr>
                            <w:instrText xml:space="preserve"> PAGE </w:instrText>
                          </w:r>
                          <w:r>
                            <w:fldChar w:fldCharType="separate"/>
                          </w:r>
                          <w:r w:rsidR="00902093">
                            <w:rPr>
                              <w:rFonts w:ascii="Arial" w:eastAsia="Arial" w:hAnsi="Arial" w:cs="Arial"/>
                              <w:noProof/>
                              <w:sz w:val="28"/>
                              <w:szCs w:val="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8" type="#_x0000_t202" style="position:absolute;margin-left:63.85pt;margin-top:727.9pt;width:11.8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qtAIAALYFAAAOAAAAZHJzL2Uyb0RvYy54bWysVG1vmzAQ/j5p/8Hyd8pLSBpQSdVCmCZ1&#10;L1K3H+BgE6yBzWwn0FX77zubJE1bTZq28cE67PNz99w9vqvrsWvRninNpchweBFgxEQlKRfbDH/9&#10;UnpLjLQhgpJWCpbhB6bx9ertm6uhT1kkG9lSphCACJ0OfYYbY/rU93XVsI7oC9kzAYe1VB0x8Ku2&#10;PlVkAPSu9aMgWPiDVLRXsmJaw24xHeKVw69rVplPda2ZQW2GITfjVuXWjV391RVJt4r0Da8OaZC/&#10;yKIjXEDQE1RBDEE7xV9BdbxSUsvaXFSy82Vd84o5DsAmDF6wuW9IzxwXKI7uT2XS/w+2+rj/rBCn&#10;GZ5hJEgHLcp3hCqJKEOGjUaimS3S0OsUfO978DbjrRyh2Y6w7u9k9U0jIfOGiC27UUoODSMUkgzt&#10;Tf/s6oSjLchm+CApRCM7Ix3QWKvOVhBqggAdmvVwahDkgSobMk6WCzip4CgKZiAAF4Gkx8u90uYd&#10;kx2yRoYV9N+Bk/2dNjYZkh5dbCwhS962TgOteLYBjtMOhIar9swm4Vr6mATJerlexl4cLdZeHBSF&#10;d1Pmsbcow8t5MSvyvAh/2rhhnDacUiZsmKO8wvjP2ncQ+iSMk8C0bDm1cDYlrbabvFVoT0DepfsO&#10;BTlz85+n4YoAXF5QCqM4uI0Sr1wsL724jOdechksvSBMbpNFECdxUT6ndMcF+3dKaMhwMo/mk5Z+&#10;yy1w32tuJO24gQHS8i7Dy5MTSa0C14K61hrC28k+K4VN/6kU0O5jo51erUQnsZpxM7r3EdnoVssb&#10;SR9AwEqCwECLMPzAaKT6gdEAgyTD+vuOKIZR+17AI7BT52ioo7E5GkRUcDXDBqPJzM00nXa94tsG&#10;kKdnJuQNPJSaOxE/ZXF4XjAcHJfDILPT5/zfeT2N29UvAAAA//8DAFBLAwQUAAYACAAAACEA9ndY&#10;qOEAAAANAQAADwAAAGRycy9kb3ducmV2LnhtbEyPwU7DMBBE70j8g7VI3KjTQpoQ4lQVglMlRBoO&#10;HJ3YTazG6xC7bfr3bE5w29kdzb7JN5Pt2VmP3jgUsFxEwDQ2ThlsBXxV7w8pMB8kKtk71AKu2sOm&#10;uL3JZabcBUt93oeWUQj6TAroQhgyzn3TaSv9wg0a6XZwo5WB5NhyNcoLhduer6Joza00SB86OejX&#10;TjfH/ckK2H5j+WZ+PurP8lCaqnqOcLc+CnF/N21fgAU9hT8zzPiEDgUx1e6EyrOe9CpJyErDUxxT&#10;idkSLx+B1fMqTVLgRc7/tyh+AQAA//8DAFBLAQItABQABgAIAAAAIQC2gziS/gAAAOEBAAATAAAA&#10;AAAAAAAAAAAAAAAAAABbQ29udGVudF9UeXBlc10ueG1sUEsBAi0AFAAGAAgAAAAhADj9If/WAAAA&#10;lAEAAAsAAAAAAAAAAAAAAAAALwEAAF9yZWxzLy5yZWxzUEsBAi0AFAAGAAgAAAAhAB78gmq0AgAA&#10;tgUAAA4AAAAAAAAAAAAAAAAALgIAAGRycy9lMm9Eb2MueG1sUEsBAi0AFAAGAAgAAAAhAPZ3WKjh&#10;AAAADQEAAA8AAAAAAAAAAAAAAAAADgUAAGRycy9kb3ducmV2LnhtbFBLBQYAAAAABAAEAPMAAAAc&#10;BgAAAAA=&#10;" filled="f" stroked="f">
              <v:textbox inset="0,0,0,0">
                <w:txbxContent>
                  <w:p w:rsidR="0053599B" w:rsidRDefault="00CC669D">
                    <w:pPr>
                      <w:spacing w:line="300" w:lineRule="exact"/>
                      <w:ind w:left="40" w:right="-22"/>
                      <w:rPr>
                        <w:rFonts w:ascii="Arial" w:eastAsia="Arial" w:hAnsi="Arial" w:cs="Arial"/>
                        <w:sz w:val="28"/>
                        <w:szCs w:val="28"/>
                      </w:rPr>
                    </w:pPr>
                    <w:r>
                      <w:fldChar w:fldCharType="begin"/>
                    </w:r>
                    <w:r>
                      <w:rPr>
                        <w:rFonts w:ascii="Arial" w:eastAsia="Arial" w:hAnsi="Arial" w:cs="Arial"/>
                        <w:sz w:val="28"/>
                        <w:szCs w:val="28"/>
                      </w:rPr>
                      <w:instrText xml:space="preserve"> PAGE </w:instrText>
                    </w:r>
                    <w:r>
                      <w:fldChar w:fldCharType="separate"/>
                    </w:r>
                    <w:r w:rsidR="00902093">
                      <w:rPr>
                        <w:rFonts w:ascii="Arial" w:eastAsia="Arial" w:hAnsi="Arial" w:cs="Arial"/>
                        <w:noProof/>
                        <w:sz w:val="28"/>
                        <w:szCs w:val="28"/>
                      </w:rPr>
                      <w:t>1</w:t>
                    </w:r>
                    <w:r>
                      <w:fldChar w:fldCharType="end"/>
                    </w:r>
                  </w:p>
                </w:txbxContent>
              </v:textbox>
              <w10:wrap anchorx="page" anchory="page"/>
            </v:shape>
          </w:pict>
        </mc:Fallback>
      </mc:AlternateContent>
    </w:r>
    <w:r>
      <w:rPr>
        <w:noProof/>
        <w:lang w:eastAsia="es-CO"/>
      </w:rPr>
      <mc:AlternateContent>
        <mc:Choice Requires="wps">
          <w:drawing>
            <wp:anchor distT="0" distB="0" distL="114300" distR="114300" simplePos="0" relativeHeight="251660288" behindDoc="1" locked="0" layoutInCell="1" allowOverlap="1">
              <wp:simplePos x="0" y="0"/>
              <wp:positionH relativeFrom="page">
                <wp:posOffset>1080770</wp:posOffset>
              </wp:positionH>
              <wp:positionV relativeFrom="page">
                <wp:posOffset>9244330</wp:posOffset>
              </wp:positionV>
              <wp:extent cx="1842135" cy="203200"/>
              <wp:effectExtent l="4445" t="0" r="1270" b="12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99B" w:rsidRDefault="00CC669D">
                          <w:pPr>
                            <w:spacing w:line="300" w:lineRule="exact"/>
                            <w:ind w:left="20" w:right="-42"/>
                            <w:rPr>
                              <w:rFonts w:ascii="Arial" w:eastAsia="Arial" w:hAnsi="Arial" w:cs="Arial"/>
                              <w:sz w:val="28"/>
                              <w:szCs w:val="28"/>
                            </w:rPr>
                          </w:pPr>
                          <w:r>
                            <w:rPr>
                              <w:rFonts w:ascii="Arial" w:eastAsia="Arial" w:hAnsi="Arial" w:cs="Arial"/>
                              <w:sz w:val="28"/>
                              <w:szCs w:val="28"/>
                            </w:rPr>
                            <w:t>MUN-Nicolas Esguerra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9" type="#_x0000_t202" style="position:absolute;margin-left:85.1pt;margin-top:727.9pt;width:145.05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CvtQIAALcFAAAOAAAAZHJzL2Uyb0RvYy54bWysVG1vmzAQ/j5p/8Hyd8pLSBpQSdVCmCZ1&#10;L1K3H+BgE6yBzWwn0FX77zubJE1bTZq28cE67PNz99w9vqvrsWvRninNpchweBFgxEQlKRfbDH/9&#10;UnpLjLQhgpJWCpbhB6bx9ertm6uhT1kkG9lSphCACJ0OfYYbY/rU93XVsI7oC9kzAYe1VB0x8Ku2&#10;PlVkAPSu9aMgWPiDVLRXsmJaw24xHeKVw69rVplPda2ZQW2GITfjVuXWjV391RVJt4r0Da8OaZC/&#10;yKIjXEDQE1RBDEE7xV9BdbxSUsvaXFSy82Vd84o5DsAmDF6wuW9IzxwXKI7uT2XS/w+2+rj/rBCn&#10;GY4wEqSDFuU7QpVElCHDRiNRZIs09DoF3/sevM14K0dotiOs+ztZfdNIyLwhYstulJJDwwiFJEN7&#10;0z+7OuFoC7IZPkgK0cjOSAc01qqzFYSaIECHZj2cGgR5oMqGXMZROJtjVMFZFMxAAS4ESY+3e6XN&#10;OyY7ZI0MKxCAQyf7O21sNiQ9uthgQpa8bZ0IWvFsAxynHYgNV+2ZzcL19DEJkvVyvYy9OFqsvTgo&#10;Cu+mzGNvUYaX82JW5HkR/rRxwzhtOKVM2DBHfYXxn/XvoPRJGSeFadlyauFsSlptN3mr0J6Avkv3&#10;HQpy5uY/T8MVAbi8oBRGcXAbJV65WF56cRnPveQyWHpBmNwmiyBO4qJ8TumOC/bvlNCQ4WQezScx&#10;/ZZb4L7X3EjacQMTpOVdhpcnJ5JaCa4Fda01hLeTfVYKm/5TKaDdx0Y7wVqNTmo142Z0D2Rmo1sx&#10;byR9AAUrCQIDmcL0A6OR6gdGA0ySDOvvO6IYRu17Aa/Ajp2joY7G5mgQUcHVDBuMJjM303ja9Ypv&#10;G0Ce3pmQN/BSau5E/JTF4X3BdHBcDpPMjp/zf+f1NG9XvwAAAP//AwBQSwMEFAAGAAgAAAAhAKxY&#10;Oi/hAAAADQEAAA8AAABkcnMvZG93bnJldi54bWxMj8FOwzAQRO9I/IO1SNyoTWnTNMSpKgQnJEQa&#10;Dj06sZtYjdchdtvw92xPcNvZHc2+yTeT69nZjMF6lPA4E8AMNl5bbCV8VW8PKbAQFWrVezQSfkyA&#10;TXF7k6tM+wuW5ryLLaMQDJmS0MU4ZJyHpjNOhZkfDNLt4EenIsmx5XpUFwp3PZ8LkXCnLNKHTg3m&#10;pTPNcXdyErZ7LF/t90f9WR5KW1Vrge/JUcr7u2n7DCyaKf6Z4YpP6FAQU+1PqAPrSa/EnKw0LJZL&#10;KkGWRSKegNXXVbpKgRc5/9+i+AUAAP//AwBQSwECLQAUAAYACAAAACEAtoM4kv4AAADhAQAAEwAA&#10;AAAAAAAAAAAAAAAAAAAAW0NvbnRlbnRfVHlwZXNdLnhtbFBLAQItABQABgAIAAAAIQA4/SH/1gAA&#10;AJQBAAALAAAAAAAAAAAAAAAAAC8BAABfcmVscy8ucmVsc1BLAQItABQABgAIAAAAIQBbtgCvtQIA&#10;ALcFAAAOAAAAAAAAAAAAAAAAAC4CAABkcnMvZTJvRG9jLnhtbFBLAQItABQABgAIAAAAIQCsWDov&#10;4QAAAA0BAAAPAAAAAAAAAAAAAAAAAA8FAABkcnMvZG93bnJldi54bWxQSwUGAAAAAAQABADzAAAA&#10;HQYAAAAA&#10;" filled="f" stroked="f">
              <v:textbox inset="0,0,0,0">
                <w:txbxContent>
                  <w:p w:rsidR="0053599B" w:rsidRDefault="00CC669D">
                    <w:pPr>
                      <w:spacing w:line="300" w:lineRule="exact"/>
                      <w:ind w:left="20" w:right="-42"/>
                      <w:rPr>
                        <w:rFonts w:ascii="Arial" w:eastAsia="Arial" w:hAnsi="Arial" w:cs="Arial"/>
                        <w:sz w:val="28"/>
                        <w:szCs w:val="28"/>
                      </w:rPr>
                    </w:pPr>
                    <w:r>
                      <w:rPr>
                        <w:rFonts w:ascii="Arial" w:eastAsia="Arial" w:hAnsi="Arial" w:cs="Arial"/>
                        <w:sz w:val="28"/>
                        <w:szCs w:val="28"/>
                      </w:rPr>
                      <w:t>MUN-Nicolas Esguerra</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56" w:rsidRDefault="002628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55" w:rsidRDefault="009E4D55">
      <w:r>
        <w:separator/>
      </w:r>
    </w:p>
  </w:footnote>
  <w:footnote w:type="continuationSeparator" w:id="0">
    <w:p w:rsidR="009E4D55" w:rsidRDefault="009E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56" w:rsidRDefault="0090209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69344" o:spid="_x0000_s2072" type="#_x0000_t75" style="position:absolute;margin-left:0;margin-top:0;width:375pt;height:450pt;z-index:-251654144;mso-position-horizontal:center;mso-position-horizontal-relative:margin;mso-position-vertical:center;mso-position-vertical-relative:margin" o:allowincell="f">
          <v:imagedata r:id="rId1" o:title="comisionddhh-onu"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9B" w:rsidRDefault="00902093">
    <w:pPr>
      <w:spacing w:line="200" w:lineRule="exact"/>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69345" o:spid="_x0000_s2073" type="#_x0000_t75" style="position:absolute;margin-left:0;margin-top:0;width:375pt;height:450pt;z-index:-251653120;mso-position-horizontal:center;mso-position-horizontal-relative:margin;mso-position-vertical:center;mso-position-vertical-relative:margin" o:allowincell="f">
          <v:imagedata r:id="rId1" o:title="comisionddhh-onu" gain="19661f" blacklevel="22938f"/>
        </v:shape>
      </w:pict>
    </w:r>
    <w:r w:rsidR="00262856">
      <w:rPr>
        <w:noProof/>
        <w:lang w:eastAsia="es-CO"/>
      </w:rPr>
      <mc:AlternateContent>
        <mc:Choice Requires="wpg">
          <w:drawing>
            <wp:anchor distT="0" distB="0" distL="114300" distR="114300" simplePos="0" relativeHeight="251655168" behindDoc="1" locked="0" layoutInCell="1" allowOverlap="1">
              <wp:simplePos x="0" y="0"/>
              <wp:positionH relativeFrom="page">
                <wp:posOffset>271145</wp:posOffset>
              </wp:positionH>
              <wp:positionV relativeFrom="page">
                <wp:posOffset>623570</wp:posOffset>
              </wp:positionV>
              <wp:extent cx="7078345" cy="306070"/>
              <wp:effectExtent l="4445" t="4445" r="3810" b="381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8345" cy="306070"/>
                        <a:chOff x="427" y="982"/>
                        <a:chExt cx="11147" cy="482"/>
                      </a:xfrm>
                    </wpg:grpSpPr>
                    <wps:wsp>
                      <wps:cNvPr id="12" name="Freeform 14"/>
                      <wps:cNvSpPr>
                        <a:spLocks/>
                      </wps:cNvSpPr>
                      <wps:spPr bwMode="auto">
                        <a:xfrm>
                          <a:off x="10155" y="1418"/>
                          <a:ext cx="1395" cy="0"/>
                        </a:xfrm>
                        <a:custGeom>
                          <a:avLst/>
                          <a:gdLst>
                            <a:gd name="T0" fmla="+- 0 10155 10155"/>
                            <a:gd name="T1" fmla="*/ T0 w 1395"/>
                            <a:gd name="T2" fmla="+- 0 11550 10155"/>
                            <a:gd name="T3" fmla="*/ T2 w 1395"/>
                          </a:gdLst>
                          <a:ahLst/>
                          <a:cxnLst>
                            <a:cxn ang="0">
                              <a:pos x="T1" y="0"/>
                            </a:cxn>
                            <a:cxn ang="0">
                              <a:pos x="T3" y="0"/>
                            </a:cxn>
                          </a:cxnLst>
                          <a:rect l="0" t="0" r="r" b="b"/>
                          <a:pathLst>
                            <a:path w="1395">
                              <a:moveTo>
                                <a:pt x="0" y="0"/>
                              </a:moveTo>
                              <a:lnTo>
                                <a:pt x="1395" y="0"/>
                              </a:lnTo>
                            </a:path>
                          </a:pathLst>
                        </a:custGeom>
                        <a:noFill/>
                        <a:ln w="2984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0178" y="1005"/>
                          <a:ext cx="0" cy="435"/>
                        </a:xfrm>
                        <a:custGeom>
                          <a:avLst/>
                          <a:gdLst>
                            <a:gd name="T0" fmla="+- 0 1440 1005"/>
                            <a:gd name="T1" fmla="*/ 1440 h 435"/>
                            <a:gd name="T2" fmla="+- 0 1005 1005"/>
                            <a:gd name="T3" fmla="*/ 1005 h 435"/>
                          </a:gdLst>
                          <a:ahLst/>
                          <a:cxnLst>
                            <a:cxn ang="0">
                              <a:pos x="0" y="T1"/>
                            </a:cxn>
                            <a:cxn ang="0">
                              <a:pos x="0" y="T3"/>
                            </a:cxn>
                          </a:cxnLst>
                          <a:rect l="0" t="0" r="r" b="b"/>
                          <a:pathLst>
                            <a:path h="435">
                              <a:moveTo>
                                <a:pt x="0" y="435"/>
                              </a:moveTo>
                              <a:lnTo>
                                <a:pt x="0" y="0"/>
                              </a:lnTo>
                            </a:path>
                          </a:pathLst>
                        </a:custGeom>
                        <a:noFill/>
                        <a:ln w="2984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450" y="1418"/>
                          <a:ext cx="9750" cy="0"/>
                        </a:xfrm>
                        <a:custGeom>
                          <a:avLst/>
                          <a:gdLst>
                            <a:gd name="T0" fmla="+- 0 450 450"/>
                            <a:gd name="T1" fmla="*/ T0 w 9750"/>
                            <a:gd name="T2" fmla="+- 0 10200 450"/>
                            <a:gd name="T3" fmla="*/ T2 w 9750"/>
                          </a:gdLst>
                          <a:ahLst/>
                          <a:cxnLst>
                            <a:cxn ang="0">
                              <a:pos x="T1" y="0"/>
                            </a:cxn>
                            <a:cxn ang="0">
                              <a:pos x="T3" y="0"/>
                            </a:cxn>
                          </a:cxnLst>
                          <a:rect l="0" t="0" r="r" b="b"/>
                          <a:pathLst>
                            <a:path w="9750">
                              <a:moveTo>
                                <a:pt x="0" y="0"/>
                              </a:moveTo>
                              <a:lnTo>
                                <a:pt x="9750" y="0"/>
                              </a:lnTo>
                            </a:path>
                          </a:pathLst>
                        </a:custGeom>
                        <a:noFill/>
                        <a:ln w="2984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
                      <wps:cNvSpPr>
                        <a:spLocks/>
                      </wps:cNvSpPr>
                      <wps:spPr bwMode="auto">
                        <a:xfrm>
                          <a:off x="10178" y="1005"/>
                          <a:ext cx="0" cy="435"/>
                        </a:xfrm>
                        <a:custGeom>
                          <a:avLst/>
                          <a:gdLst>
                            <a:gd name="T0" fmla="+- 0 1440 1005"/>
                            <a:gd name="T1" fmla="*/ 1440 h 435"/>
                            <a:gd name="T2" fmla="+- 0 1005 1005"/>
                            <a:gd name="T3" fmla="*/ 1005 h 435"/>
                          </a:gdLst>
                          <a:ahLst/>
                          <a:cxnLst>
                            <a:cxn ang="0">
                              <a:pos x="0" y="T1"/>
                            </a:cxn>
                            <a:cxn ang="0">
                              <a:pos x="0" y="T3"/>
                            </a:cxn>
                          </a:cxnLst>
                          <a:rect l="0" t="0" r="r" b="b"/>
                          <a:pathLst>
                            <a:path h="435">
                              <a:moveTo>
                                <a:pt x="0" y="435"/>
                              </a:moveTo>
                              <a:lnTo>
                                <a:pt x="0" y="0"/>
                              </a:lnTo>
                            </a:path>
                          </a:pathLst>
                        </a:custGeom>
                        <a:noFill/>
                        <a:ln w="2984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C4687" id="Grupo 11" o:spid="_x0000_s1026" style="position:absolute;margin-left:21.35pt;margin-top:49.1pt;width:557.35pt;height:24.1pt;z-index:-251661312;mso-position-horizontal-relative:page;mso-position-vertical-relative:page" coordorigin="427,982" coordsize="1114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mbhQQAAOYWAAAOAAAAZHJzL2Uyb0RvYy54bWzsWNtu4zYQfS/QfyD02MKRZMvxBXEWC1+C&#10;Att2gXU/gJaoCyqJKilfskX/vWdIyVbspO1mF9t9cALIpGY0lzOcQ0p3bw5FznZC6UyWM8e/8Rwm&#10;ylBGWZnMnN/Wq97YYbrmZcRzWYqZ8yi08+b+++/u9tVU9GUq80goBiOlnu6rmZPWdTV1XR2mouD6&#10;RlaihDCWquA1pipxI8X3sF7kbt/zbt29VFGlZCi0xt2FFTr3xn4ci7D+NY61qFk+cxBbba7KXDd0&#10;de/v+DRRvEqzsAmDvyKKgmclnB5NLXjN2VZlF6aKLFRSy7i+CWXhyjjOQmFyQDa+d5bNg5LbyuSS&#10;TPdJdYQJ0J7h9Gqz4S+794plEWrnO6zkBWr0oLaVZJgDnH2VTKHzoKoP1XtlM8TwnQx/1xC753Ka&#10;J1aZbfY/ywj2+LaWBpxDrAoygbTZwdTg8VgDcahZiJsjbzQeBEOHhZANvFtv1BQpTFFJeizojxwG&#10;4WTct+UL02XzsO/7AYT0aGClLp9arybSJjJKC8tNnxDVn4foh5RXwhRKE1otov0W0ZUSgtYw8wML&#10;qlFrEdVdODsSClID9X8F0vf8IRBD1n7gjy0oLZ7+YNKAaXA84sGn4VbXD0KaivDdO13bXogwMnWO&#10;muWwRt/ERY62+LHHPGac2av1lBwVsYKs4g8uW3tsz4zzxmxrDaB0rSHyxua5tUGrSNb6HWvIIWmj&#10;5GkbeHgom8gxYpz4xzOrrpKals0a0QGhFgUoUZYv6ML3uS68nlwoEMs5pSiHgVI2No2K1xQZuaAh&#10;26M2VAm6UcidWEsjqs/6AE5O0rzsatlCdqKyYjxBDtCKdmCcUqyd6pZyleW5qUNeUij9yRgtRhFo&#10;mWcRSc1EJZt5rtiOgy3HHv1TNrD2RA2sVEbGWip4tGzGNc9yO4Z+bsDFGmwwoNVo6PDPiTdZjpfj&#10;oBf0b5e9wFssem9X86B3u/JHw8VgMZ8v/L8oND+YplkUiZKia6nZD/5bozabhCXVIzk/yUJ3k12Z&#10;v8tk3adhGCyQS/trwW771NLKRkaP6Fkl7V6DvRGDVKqPDttjn5k5+o8tV8Jh+U8laGfiBwFtTGYS&#10;DEd9TFRXsulKeBnC1MypHaxwGs5ru5ltK5UlKTz5pqylfAvSjTPqaTCfntqomgmY72tRIBrJbion&#10;ChwQzBQTmPJLUuAIRw2iQM8b2h5sKRCImh1hYO5jdbb7ULdHPoUBUTEQYOvmef6jsrKUBdYpMdYL&#10;BAg7zxrr0h85OxlDBq/gP6AAdMCCtqP/kf8aXVMpeDO69rfp50/mvxQ7MqAgljkRXNWhvwYoeDnJ&#10;nxKgDaplpCv7mQPyswe/K/t9I+wXXLKfObN+afYLhrY5Lo9/kxGJiP7axvlM8oMrRu7M/n8itYuj&#10;n3F8pnR29PPwAvecrS7zmYNfa+t1xPe/H/xM+C8zX1uYl3jPlrBTwSv1Xanvmz/44aXz/ODXfFC4&#10;Hvya9+jrwY9OpNeD3/W19yu+9prvgPiYal7hmw+/9LW2OzevyafP0/d/AwAA//8DAFBLAwQUAAYA&#10;CAAAACEAiLFyLuEAAAAKAQAADwAAAGRycy9kb3ducmV2LnhtbEyPT2uDQBDF74V+h2UKvTWr1vyz&#10;riGEtqcQaFIouU10ohJ3VtyNmm/fzam9veE93vtNuhp1I3rqbG1YQTgJQBDnpqi5VPB9+HhZgLAO&#10;ucDGMCm4kYVV9viQYlKYgb+o37tS+BK2CSqonGsTKW1ekUY7MS2x986m0+j82ZWy6HDw5bqRURDM&#10;pMaa/UKFLW0qyi/7q1bwOeCwfg3f++3lvLkdD9PdzzYkpZ6fxvUbCEej+wvDHd+jQ+aZTubKhRWN&#10;gjia+6SC5SICcffD6TwGcfIqnsUgs1T+fyH7BQAA//8DAFBLAQItABQABgAIAAAAIQC2gziS/gAA&#10;AOEBAAATAAAAAAAAAAAAAAAAAAAAAABbQ29udGVudF9UeXBlc10ueG1sUEsBAi0AFAAGAAgAAAAh&#10;ADj9If/WAAAAlAEAAAsAAAAAAAAAAAAAAAAALwEAAF9yZWxzLy5yZWxzUEsBAi0AFAAGAAgAAAAh&#10;AK/m6ZuFBAAA5hYAAA4AAAAAAAAAAAAAAAAALgIAAGRycy9lMm9Eb2MueG1sUEsBAi0AFAAGAAgA&#10;AAAhAIixci7hAAAACgEAAA8AAAAAAAAAAAAAAAAA3wYAAGRycy9kb3ducmV2LnhtbFBLBQYAAAAA&#10;BAAEAPMAAADtBwAAAAA=&#10;">
              <v:shape id="Freeform 14" o:spid="_x0000_s1027" style="position:absolute;left:10155;top:1418;width:1395;height:0;visibility:visible;mso-wrap-style:square;v-text-anchor:top" coordsize="1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obsEA&#10;AADbAAAADwAAAGRycy9kb3ducmV2LnhtbERPTWvCQBC9C/6HZQRvutFKkdRVitgqeGoq2OOQnSbB&#10;7GzMTjX6691Cobd5vM9ZrDpXqwu1ofJsYDJOQBHn3lZcGDh8vo3moIIgW6w9k4EbBVgt+70FptZf&#10;+YMumRQqhnBI0UAp0qRah7wkh2HsG+LIffvWoUTYFtq2eI3hrtbTJHnWDiuODSU2tC4pP2U/zsC2&#10;uh/nVrK98E3OT/i+mc2+TsYMB93rCyihTv7Ff+6djfOn8PtLPEA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AKG7BAAAA2wAAAA8AAAAAAAAAAAAAAAAAmAIAAGRycy9kb3du&#10;cmV2LnhtbFBLBQYAAAAABAAEAPUAAACGAwAAAAA=&#10;" path="m,l1395,e" filled="f" strokecolor="gray" strokeweight="2.35pt">
                <v:path arrowok="t" o:connecttype="custom" o:connectlocs="0,0;1395,0" o:connectangles="0,0"/>
              </v:shape>
              <v:shape id="Freeform 13" o:spid="_x0000_s1028" style="position:absolute;left:10178;top:1005;width:0;height:435;visibility:visible;mso-wrap-style:square;v-text-anchor:top" coordsize="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dWcEA&#10;AADbAAAADwAAAGRycy9kb3ducmV2LnhtbERP3WrCMBS+F3yHcATvNHEOq51RhjDwZuCqD3Bsztpi&#10;c1KSzNa3XwbC7s7H93u2+8G24k4+NI41LOYKBHHpTMOVhsv5Y7YGESKywdYxaXhQgP1uPNpiblzP&#10;X3QvYiVSCIccNdQxdrmUoazJYpi7jjhx385bjAn6ShqPfQq3rXxRaiUtNpwaauzoUFN5K36shqx4&#10;zVS2upw65Reb6+HWf9pNpfV0Mry/gYg0xH/x0300af4S/n5J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FXVnBAAAA2wAAAA8AAAAAAAAAAAAAAAAAmAIAAGRycy9kb3du&#10;cmV2LnhtbFBLBQYAAAAABAAEAPUAAACGAwAAAAA=&#10;" path="m,435l,e" filled="f" strokecolor="gray" strokeweight="2.35pt">
                <v:path arrowok="t" o:connecttype="custom" o:connectlocs="0,1440;0,1005" o:connectangles="0,0"/>
              </v:shape>
              <v:shape id="Freeform 12" o:spid="_x0000_s1029" style="position:absolute;left:450;top:1418;width:9750;height:0;visibility:visible;mso-wrap-style:square;v-text-anchor:top" coordsize="9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nJ8AA&#10;AADbAAAADwAAAGRycy9kb3ducmV2LnhtbERP24rCMBB9X/Afwgi+aaorq1SjiLAgu8LiDV+HZmyr&#10;zaQkUevfG0HYtzmc60znjanEjZwvLSvo9xIQxJnVJecK9rvv7hiED8gaK8uk4EEe5rPWxxRTbe+8&#10;ods25CKGsE9RQRFCnUrps4IM+p6tiSN3ss5giNDlUju8x3BTyUGSfEmDJceGAmtaFpRdtlejIKsG&#10;7nP1sxw9zpYO/eMvr/+Yleq0m8UERKAm/Ivf7pWO84fw+iUe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UnJ8AAAADbAAAADwAAAAAAAAAAAAAAAACYAgAAZHJzL2Rvd25y&#10;ZXYueG1sUEsFBgAAAAAEAAQA9QAAAIUDAAAAAA==&#10;" path="m,l9750,e" filled="f" strokecolor="gray" strokeweight="2.35pt">
                <v:path arrowok="t" o:connecttype="custom" o:connectlocs="0,0;9750,0" o:connectangles="0,0"/>
              </v:shape>
              <v:shape id="Freeform 11" o:spid="_x0000_s1030" style="position:absolute;left:10178;top:1005;width:0;height:435;visibility:visible;mso-wrap-style:square;v-text-anchor:top" coordsize="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gtsEA&#10;AADbAAAADwAAAGRycy9kb3ducmV2LnhtbERP3WrCMBS+F3yHcATvNHE4q51RhjDwZuCqD3Bsztpi&#10;c1KSzNa3XwbC7s7H93u2+8G24k4+NI41LOYKBHHpTMOVhsv5Y7YGESKywdYxaXhQgP1uPNpiblzP&#10;X3QvYiVSCIccNdQxdrmUoazJYpi7jjhx385bjAn6ShqPfQq3rXxRaiUtNpwaauzoUFN5K36shqxY&#10;ZipbXU6d8ovN9XDrP+2m0no6Gd7fQEQa4r/46T6aNP8V/n5J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YLbBAAAA2wAAAA8AAAAAAAAAAAAAAAAAmAIAAGRycy9kb3du&#10;cmV2LnhtbFBLBQYAAAAABAAEAPUAAACGAwAAAAA=&#10;" path="m,435l,e" filled="f" strokecolor="gray" strokeweight="2.35pt">
                <v:path arrowok="t" o:connecttype="custom" o:connectlocs="0,1440;0,1005" o:connectangles="0,0"/>
              </v:shape>
              <w10:wrap anchorx="page" anchory="page"/>
            </v:group>
          </w:pict>
        </mc:Fallback>
      </mc:AlternateContent>
    </w:r>
    <w:r w:rsidR="00262856">
      <w:rPr>
        <w:noProof/>
        <w:lang w:eastAsia="es-CO"/>
      </w:rPr>
      <mc:AlternateContent>
        <mc:Choice Requires="wps">
          <w:drawing>
            <wp:anchor distT="0" distB="0" distL="114300" distR="114300" simplePos="0" relativeHeight="251656192" behindDoc="1" locked="0" layoutInCell="1" allowOverlap="1">
              <wp:simplePos x="0" y="0"/>
              <wp:positionH relativeFrom="page">
                <wp:posOffset>4747895</wp:posOffset>
              </wp:positionH>
              <wp:positionV relativeFrom="page">
                <wp:posOffset>661035</wp:posOffset>
              </wp:positionV>
              <wp:extent cx="1640205" cy="228600"/>
              <wp:effectExtent l="4445" t="381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99B" w:rsidRDefault="00CC669D">
                          <w:pPr>
                            <w:spacing w:line="340" w:lineRule="exact"/>
                            <w:ind w:left="20" w:right="-48"/>
                            <w:rPr>
                              <w:rFonts w:ascii="Arial" w:eastAsia="Arial" w:hAnsi="Arial" w:cs="Arial"/>
                              <w:sz w:val="32"/>
                              <w:szCs w:val="32"/>
                            </w:rPr>
                          </w:pPr>
                          <w:r>
                            <w:rPr>
                              <w:rFonts w:ascii="Arial" w:eastAsia="Arial" w:hAnsi="Arial" w:cs="Arial"/>
                              <w:sz w:val="32"/>
                              <w:szCs w:val="32"/>
                            </w:rPr>
                            <w:t>Nicomonu Bogotá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373.85pt;margin-top:52.05pt;width:129.1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eCtAIAALIFAAAOAAAAZHJzL2Uyb0RvYy54bWysVNuOmzAQfa/Uf7D8znIpyQJastqFUFXa&#10;XqRtP8DBJlgFm9pOyHbVf+/YhGQvL1VbHqzBHp85M3M8V9eHvkN7pjSXIsfhRYARE7WkXGxz/O1r&#10;5SUYaUMEJZ0ULMcPTOPr1ds3V+OQsUi2sqNMIQAROhuHHLfGDJnv67plPdEXcmACDhupemLgV219&#10;qsgI6H3nR0Gw9Eep6KBkzbSG3XI6xCuH3zSsNp+bRjODuhwDN+NW5daNXf3VFcm2igwtr480yF+w&#10;6AkXEPQEVRJD0E7xV1A9r5XUsjEXtex92TS8Zi4HyCYMXmRz35KBuVygOHo4lUn/P9j60/6LQpxC&#10;76A8gvTQo2JHqJKIMmTYwUgEJ1CmcdAZeN8P4G8Ot/IAV1zKeriT9XeNhCxaIrbsRik5toxQoBna&#10;m/6TqxOOtiCb8aOkEI7sjHRAh0b1toZQFQTowOfh1CIggmobchkHUbDAqIazKEqWgSPnk2y+PSht&#10;3jPZI2vkWIEEHDrZ32lj2ZBsdrHBhKx41zkZdOLZBjhOOxAbrtozy8J19TEN0nWyTmIvjpZrLw7K&#10;0rupithbVuHlonxXFkUZ/rJxwzhrOaVM2DCzwsL4zzp41PqkjZPGtOw4tXCWklbbTdEptCeg8Mp9&#10;ruZwcnbzn9NwRYBcXqQURnFwG6VetUwuvbiKF156GSReEKa36TKI07isnqd0xwX795TQmON0ES0m&#10;MZ1Jv8gtcN/r3EjWcwMzpON9jpOTE8msBNeCutYawrvJflIKS/9cCmj33GgnWKvRSa3msDkAilXx&#10;RtIHkK6SoCzQJww+MFqpfmI0whDJsf6xI4ph1H0QIH87cWZDzcZmNoio4WqODUaTWZhpMu0Gxbct&#10;IE8PTMgbeCINd+o9szg+LBgMLonjELOT5+m/8zqP2tVvAAAA//8DAFBLAwQUAAYACAAAACEA/usM&#10;AN8AAAAMAQAADwAAAGRycy9kb3ducmV2LnhtbEyPwU7DMBBE70j8g7VI3KgdFDUQ4lQVghMSIg0H&#10;jk6yTazG6xC7bfh7tie47WpGM2+KzeJGccI5WE8akpUCgdT6zlKv4bN+vXsAEaKhzoyeUMMPBtiU&#10;11eFyTt/pgpPu9gLDqGQGw1DjFMuZWgHdCas/ITE2t7PzkR+5152szlzuBvlvVJr6YwlbhjMhM8D&#10;tofd0WnYflH1Yr/fm49qX9m6flT0tj5ofXuzbJ9ARFzinxku+IwOJTM1/khdEKOGLM0ytrKg0gTE&#10;xcF9PK/hK1UJyLKQ/0eUvwAAAP//AwBQSwECLQAUAAYACAAAACEAtoM4kv4AAADhAQAAEwAAAAAA&#10;AAAAAAAAAAAAAAAAW0NvbnRlbnRfVHlwZXNdLnhtbFBLAQItABQABgAIAAAAIQA4/SH/1gAAAJQB&#10;AAALAAAAAAAAAAAAAAAAAC8BAABfcmVscy8ucmVsc1BLAQItABQABgAIAAAAIQAnwCeCtAIAALIF&#10;AAAOAAAAAAAAAAAAAAAAAC4CAABkcnMvZTJvRG9jLnhtbFBLAQItABQABgAIAAAAIQD+6wwA3wAA&#10;AAwBAAAPAAAAAAAAAAAAAAAAAA4FAABkcnMvZG93bnJldi54bWxQSwUGAAAAAAQABADzAAAAGgYA&#10;AAAA&#10;" filled="f" stroked="f">
              <v:textbox inset="0,0,0,0">
                <w:txbxContent>
                  <w:p w:rsidR="0053599B" w:rsidRDefault="00CC669D">
                    <w:pPr>
                      <w:spacing w:line="340" w:lineRule="exact"/>
                      <w:ind w:left="20" w:right="-48"/>
                      <w:rPr>
                        <w:rFonts w:ascii="Arial" w:eastAsia="Arial" w:hAnsi="Arial" w:cs="Arial"/>
                        <w:sz w:val="32"/>
                        <w:szCs w:val="32"/>
                      </w:rPr>
                    </w:pPr>
                    <w:r>
                      <w:rPr>
                        <w:rFonts w:ascii="Arial" w:eastAsia="Arial" w:hAnsi="Arial" w:cs="Arial"/>
                        <w:sz w:val="32"/>
                        <w:szCs w:val="32"/>
                      </w:rPr>
                      <w:t>Nicomonu Bogotá</w:t>
                    </w:r>
                  </w:p>
                </w:txbxContent>
              </v:textbox>
              <w10:wrap anchorx="page" anchory="page"/>
            </v:shape>
          </w:pict>
        </mc:Fallback>
      </mc:AlternateContent>
    </w:r>
    <w:r w:rsidR="00262856">
      <w:rPr>
        <w:noProof/>
        <w:lang w:eastAsia="es-CO"/>
      </w:rPr>
      <mc:AlternateContent>
        <mc:Choice Requires="wps">
          <w:drawing>
            <wp:anchor distT="0" distB="0" distL="114300" distR="114300" simplePos="0" relativeHeight="251657216" behindDoc="1" locked="0" layoutInCell="1" allowOverlap="1">
              <wp:simplePos x="0" y="0"/>
              <wp:positionH relativeFrom="page">
                <wp:posOffset>6519545</wp:posOffset>
              </wp:positionH>
              <wp:positionV relativeFrom="page">
                <wp:posOffset>661035</wp:posOffset>
              </wp:positionV>
              <wp:extent cx="477520" cy="228600"/>
              <wp:effectExtent l="4445" t="3810" r="381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99B" w:rsidRDefault="00CC669D">
                          <w:pPr>
                            <w:spacing w:line="340" w:lineRule="exact"/>
                            <w:ind w:left="20" w:right="-48"/>
                            <w:rPr>
                              <w:rFonts w:ascii="Arial" w:eastAsia="Arial" w:hAnsi="Arial" w:cs="Arial"/>
                              <w:sz w:val="32"/>
                              <w:szCs w:val="32"/>
                            </w:rPr>
                          </w:pPr>
                          <w:r>
                            <w:rPr>
                              <w:rFonts w:ascii="Arial" w:eastAsia="Arial" w:hAnsi="Arial" w:cs="Arial"/>
                              <w:sz w:val="32"/>
                              <w:szCs w:val="32"/>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margin-left:513.35pt;margin-top:52.05pt;width:37.6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omtQIAALYFAAAOAAAAZHJzL2Uyb0RvYy54bWysVNuOmzAQfa/Uf7D8znIpSQAtqXYhVJW2&#10;F2nbD3CwCVbBprYTsq367x2bkOzlpWrLgzXY4zNnZo7n+u2x79CBKc2lyHF4FWDERC0pF7scf/1S&#10;eQlG2hBBSScFy/ED0/jt+vWr63HIWCRb2VGmEIAInY1Djltjhsz3dd2ynugrOTABh41UPTHwq3Y+&#10;VWQE9L7zoyBY+qNUdFCyZlrDbjkd4rXDbxpWm09No5lBXY6Bm3GrcuvWrv76mmQ7RYaW1yca5C9Y&#10;9IQLCHqGKokhaK/4C6ie10pq2ZirWva+bBpeM5cDZBMGz7K5b8nAXC5QHD2cy6T/H2z98fBZIU5z&#10;nGIkSA8tKvaEKokoQ4YdjUSpLdI46Ax87wfwNsdbeYRmu4T1cCfrbxoJWbRE7NiNUnJsGaFAMrQ3&#10;/UdXJxxtQbbjB0khGtkb6YCOjeptBaEmCNChWQ/nBgEPVMNmvFotIjip4SiKkmXgGuiTbL48KG3e&#10;Mdkja+RYQf8dODncaWPJkGx2sbGErHjXOQ104skGOE47EBqu2jNLwrX0Zxqkm2STxF4cLTdeHJSl&#10;d1MVsbeswtWifFMWRRn+snHDOGs5pUzYMLO8wvjP2ncS+iSMs8C07Di1cJaSVrtt0Sl0ICDvyn2u&#10;5HBycfOf0nBFgFyepRRGcXAbpV61TFZeXMULL10FiReE6W26DOI0LqunKd1xwf49JTSC8hbRYtLS&#10;hfSz3AL3vcyNZD03MEA63uc4OTuRzCpwI6hrrSG8m+xHpbD0L6WAds+Ndnq1Ep3Eao7bo3sfTsxW&#10;y1tJH0DASoLAQIsw/MBopfqB0QiDJMf6+54ohlH3XsAjsFNnNtRsbGeDiBqu5thgNJmFmabTflB8&#10;1wLy9MyEvIGH0nAn4guL0/OC4eByOQ0yO30e/zuvy7hd/wYAAP//AwBQSwMEFAAGAAgAAAAhAMch&#10;wRjgAAAADQEAAA8AAABkcnMvZG93bnJldi54bWxMj8FOwzAQRO9I/QdrK3Gjdqoq0BCnqhCckBBp&#10;OHB0YjexGq9D7Lbh79mc6G1G+zQ7k+8m17OLGYP1KCFZCWAGG68tthK+qreHJ2AhKtSq92gk/JoA&#10;u2Jxl6tM+yuW5nKILaMQDJmS0MU4ZJyHpjNOhZUfDNLt6EenItmx5XpUVwp3PV8LkXKnLNKHTg3m&#10;pTPN6XB2EvbfWL7an4/6szyWtqq2At/Tk5T3y2n/DCyaKf7DMNen6lBQp9qfUQfWkxfr9JHYWW0S&#10;YDOSiGQLrCa1EQnwIue3K4o/AAAA//8DAFBLAQItABQABgAIAAAAIQC2gziS/gAAAOEBAAATAAAA&#10;AAAAAAAAAAAAAAAAAABbQ29udGVudF9UeXBlc10ueG1sUEsBAi0AFAAGAAgAAAAhADj9If/WAAAA&#10;lAEAAAsAAAAAAAAAAAAAAAAALwEAAF9yZWxzLy5yZWxzUEsBAi0AFAAGAAgAAAAhAPTxeia1AgAA&#10;tgUAAA4AAAAAAAAAAAAAAAAALgIAAGRycy9lMm9Eb2MueG1sUEsBAi0AFAAGAAgAAAAhAMchwRjg&#10;AAAADQEAAA8AAAAAAAAAAAAAAAAADwUAAGRycy9kb3ducmV2LnhtbFBLBQYAAAAABAAEAPMAAAAc&#10;BgAAAAA=&#10;" filled="f" stroked="f">
              <v:textbox inset="0,0,0,0">
                <w:txbxContent>
                  <w:p w:rsidR="0053599B" w:rsidRDefault="00CC669D">
                    <w:pPr>
                      <w:spacing w:line="340" w:lineRule="exact"/>
                      <w:ind w:left="20" w:right="-48"/>
                      <w:rPr>
                        <w:rFonts w:ascii="Arial" w:eastAsia="Arial" w:hAnsi="Arial" w:cs="Arial"/>
                        <w:sz w:val="32"/>
                        <w:szCs w:val="32"/>
                      </w:rPr>
                    </w:pPr>
                    <w:r>
                      <w:rPr>
                        <w:rFonts w:ascii="Arial" w:eastAsia="Arial" w:hAnsi="Arial" w:cs="Arial"/>
                        <w:sz w:val="32"/>
                        <w:szCs w:val="32"/>
                      </w:rPr>
                      <w:t>2018</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56" w:rsidRDefault="0090209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69343" o:spid="_x0000_s2071" type="#_x0000_t75" style="position:absolute;margin-left:0;margin-top:0;width:375pt;height:450pt;z-index:-251655168;mso-position-horizontal:center;mso-position-horizontal-relative:margin;mso-position-vertical:center;mso-position-vertical-relative:margin" o:allowincell="f">
          <v:imagedata r:id="rId1" o:title="comisionddhh-onu"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820B1"/>
    <w:multiLevelType w:val="hybridMultilevel"/>
    <w:tmpl w:val="97088F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96250E6"/>
    <w:multiLevelType w:val="hybridMultilevel"/>
    <w:tmpl w:val="87D69942"/>
    <w:lvl w:ilvl="0" w:tplc="240A0009">
      <w:start w:val="1"/>
      <w:numFmt w:val="bullet"/>
      <w:lvlText w:val=""/>
      <w:lvlJc w:val="left"/>
      <w:pPr>
        <w:ind w:left="967" w:hanging="360"/>
      </w:pPr>
      <w:rPr>
        <w:rFonts w:ascii="Wingdings" w:hAnsi="Wingdings" w:hint="default"/>
      </w:rPr>
    </w:lvl>
    <w:lvl w:ilvl="1" w:tplc="240A0019" w:tentative="1">
      <w:start w:val="1"/>
      <w:numFmt w:val="lowerLetter"/>
      <w:lvlText w:val="%2."/>
      <w:lvlJc w:val="left"/>
      <w:pPr>
        <w:ind w:left="1687" w:hanging="360"/>
      </w:pPr>
    </w:lvl>
    <w:lvl w:ilvl="2" w:tplc="240A001B" w:tentative="1">
      <w:start w:val="1"/>
      <w:numFmt w:val="lowerRoman"/>
      <w:lvlText w:val="%3."/>
      <w:lvlJc w:val="right"/>
      <w:pPr>
        <w:ind w:left="2407" w:hanging="180"/>
      </w:pPr>
    </w:lvl>
    <w:lvl w:ilvl="3" w:tplc="240A000F" w:tentative="1">
      <w:start w:val="1"/>
      <w:numFmt w:val="decimal"/>
      <w:lvlText w:val="%4."/>
      <w:lvlJc w:val="left"/>
      <w:pPr>
        <w:ind w:left="3127" w:hanging="360"/>
      </w:pPr>
    </w:lvl>
    <w:lvl w:ilvl="4" w:tplc="240A0019" w:tentative="1">
      <w:start w:val="1"/>
      <w:numFmt w:val="lowerLetter"/>
      <w:lvlText w:val="%5."/>
      <w:lvlJc w:val="left"/>
      <w:pPr>
        <w:ind w:left="3847" w:hanging="360"/>
      </w:pPr>
    </w:lvl>
    <w:lvl w:ilvl="5" w:tplc="240A001B" w:tentative="1">
      <w:start w:val="1"/>
      <w:numFmt w:val="lowerRoman"/>
      <w:lvlText w:val="%6."/>
      <w:lvlJc w:val="right"/>
      <w:pPr>
        <w:ind w:left="4567" w:hanging="180"/>
      </w:pPr>
    </w:lvl>
    <w:lvl w:ilvl="6" w:tplc="240A000F" w:tentative="1">
      <w:start w:val="1"/>
      <w:numFmt w:val="decimal"/>
      <w:lvlText w:val="%7."/>
      <w:lvlJc w:val="left"/>
      <w:pPr>
        <w:ind w:left="5287" w:hanging="360"/>
      </w:pPr>
    </w:lvl>
    <w:lvl w:ilvl="7" w:tplc="240A0019" w:tentative="1">
      <w:start w:val="1"/>
      <w:numFmt w:val="lowerLetter"/>
      <w:lvlText w:val="%8."/>
      <w:lvlJc w:val="left"/>
      <w:pPr>
        <w:ind w:left="6007" w:hanging="360"/>
      </w:pPr>
    </w:lvl>
    <w:lvl w:ilvl="8" w:tplc="240A001B" w:tentative="1">
      <w:start w:val="1"/>
      <w:numFmt w:val="lowerRoman"/>
      <w:lvlText w:val="%9."/>
      <w:lvlJc w:val="right"/>
      <w:pPr>
        <w:ind w:left="6727" w:hanging="180"/>
      </w:pPr>
    </w:lvl>
  </w:abstractNum>
  <w:abstractNum w:abstractNumId="2">
    <w:nsid w:val="301A07DD"/>
    <w:multiLevelType w:val="multilevel"/>
    <w:tmpl w:val="BEA2F5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30D93176"/>
    <w:multiLevelType w:val="hybridMultilevel"/>
    <w:tmpl w:val="69F8C12A"/>
    <w:lvl w:ilvl="0" w:tplc="240A000F">
      <w:start w:val="1"/>
      <w:numFmt w:val="decimal"/>
      <w:lvlText w:val="%1."/>
      <w:lvlJc w:val="left"/>
      <w:pPr>
        <w:ind w:left="720" w:hanging="360"/>
      </w:pPr>
    </w:lvl>
    <w:lvl w:ilvl="1" w:tplc="E660A3D8">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F525A9"/>
    <w:multiLevelType w:val="hybridMultilevel"/>
    <w:tmpl w:val="038A407E"/>
    <w:lvl w:ilvl="0" w:tplc="240A0009">
      <w:start w:val="1"/>
      <w:numFmt w:val="bullet"/>
      <w:lvlText w:val=""/>
      <w:lvlJc w:val="left"/>
      <w:pPr>
        <w:ind w:left="967" w:hanging="360"/>
      </w:pPr>
      <w:rPr>
        <w:rFonts w:ascii="Wingdings" w:hAnsi="Wingdings" w:hint="default"/>
      </w:rPr>
    </w:lvl>
    <w:lvl w:ilvl="1" w:tplc="240A0003" w:tentative="1">
      <w:start w:val="1"/>
      <w:numFmt w:val="bullet"/>
      <w:lvlText w:val="o"/>
      <w:lvlJc w:val="left"/>
      <w:pPr>
        <w:ind w:left="1687" w:hanging="360"/>
      </w:pPr>
      <w:rPr>
        <w:rFonts w:ascii="Courier New" w:hAnsi="Courier New" w:cs="Courier New" w:hint="default"/>
      </w:rPr>
    </w:lvl>
    <w:lvl w:ilvl="2" w:tplc="240A0005" w:tentative="1">
      <w:start w:val="1"/>
      <w:numFmt w:val="bullet"/>
      <w:lvlText w:val=""/>
      <w:lvlJc w:val="left"/>
      <w:pPr>
        <w:ind w:left="2407" w:hanging="360"/>
      </w:pPr>
      <w:rPr>
        <w:rFonts w:ascii="Wingdings" w:hAnsi="Wingdings" w:hint="default"/>
      </w:rPr>
    </w:lvl>
    <w:lvl w:ilvl="3" w:tplc="240A0001" w:tentative="1">
      <w:start w:val="1"/>
      <w:numFmt w:val="bullet"/>
      <w:lvlText w:val=""/>
      <w:lvlJc w:val="left"/>
      <w:pPr>
        <w:ind w:left="3127" w:hanging="360"/>
      </w:pPr>
      <w:rPr>
        <w:rFonts w:ascii="Symbol" w:hAnsi="Symbol" w:hint="default"/>
      </w:rPr>
    </w:lvl>
    <w:lvl w:ilvl="4" w:tplc="240A0003" w:tentative="1">
      <w:start w:val="1"/>
      <w:numFmt w:val="bullet"/>
      <w:lvlText w:val="o"/>
      <w:lvlJc w:val="left"/>
      <w:pPr>
        <w:ind w:left="3847" w:hanging="360"/>
      </w:pPr>
      <w:rPr>
        <w:rFonts w:ascii="Courier New" w:hAnsi="Courier New" w:cs="Courier New" w:hint="default"/>
      </w:rPr>
    </w:lvl>
    <w:lvl w:ilvl="5" w:tplc="240A0005" w:tentative="1">
      <w:start w:val="1"/>
      <w:numFmt w:val="bullet"/>
      <w:lvlText w:val=""/>
      <w:lvlJc w:val="left"/>
      <w:pPr>
        <w:ind w:left="4567" w:hanging="360"/>
      </w:pPr>
      <w:rPr>
        <w:rFonts w:ascii="Wingdings" w:hAnsi="Wingdings" w:hint="default"/>
      </w:rPr>
    </w:lvl>
    <w:lvl w:ilvl="6" w:tplc="240A0001" w:tentative="1">
      <w:start w:val="1"/>
      <w:numFmt w:val="bullet"/>
      <w:lvlText w:val=""/>
      <w:lvlJc w:val="left"/>
      <w:pPr>
        <w:ind w:left="5287" w:hanging="360"/>
      </w:pPr>
      <w:rPr>
        <w:rFonts w:ascii="Symbol" w:hAnsi="Symbol" w:hint="default"/>
      </w:rPr>
    </w:lvl>
    <w:lvl w:ilvl="7" w:tplc="240A0003" w:tentative="1">
      <w:start w:val="1"/>
      <w:numFmt w:val="bullet"/>
      <w:lvlText w:val="o"/>
      <w:lvlJc w:val="left"/>
      <w:pPr>
        <w:ind w:left="6007" w:hanging="360"/>
      </w:pPr>
      <w:rPr>
        <w:rFonts w:ascii="Courier New" w:hAnsi="Courier New" w:cs="Courier New" w:hint="default"/>
      </w:rPr>
    </w:lvl>
    <w:lvl w:ilvl="8" w:tplc="240A0005" w:tentative="1">
      <w:start w:val="1"/>
      <w:numFmt w:val="bullet"/>
      <w:lvlText w:val=""/>
      <w:lvlJc w:val="left"/>
      <w:pPr>
        <w:ind w:left="6727" w:hanging="360"/>
      </w:pPr>
      <w:rPr>
        <w:rFonts w:ascii="Wingdings" w:hAnsi="Wingdings" w:hint="default"/>
      </w:rPr>
    </w:lvl>
  </w:abstractNum>
  <w:abstractNum w:abstractNumId="5">
    <w:nsid w:val="3673168F"/>
    <w:multiLevelType w:val="hybridMultilevel"/>
    <w:tmpl w:val="50EE34A8"/>
    <w:lvl w:ilvl="0" w:tplc="240A0009">
      <w:start w:val="1"/>
      <w:numFmt w:val="bullet"/>
      <w:lvlText w:val=""/>
      <w:lvlJc w:val="left"/>
      <w:pPr>
        <w:ind w:left="967" w:hanging="360"/>
      </w:pPr>
      <w:rPr>
        <w:rFonts w:ascii="Wingdings" w:hAnsi="Wingdings" w:hint="default"/>
      </w:rPr>
    </w:lvl>
    <w:lvl w:ilvl="1" w:tplc="240A0003" w:tentative="1">
      <w:start w:val="1"/>
      <w:numFmt w:val="bullet"/>
      <w:lvlText w:val="o"/>
      <w:lvlJc w:val="left"/>
      <w:pPr>
        <w:ind w:left="1687" w:hanging="360"/>
      </w:pPr>
      <w:rPr>
        <w:rFonts w:ascii="Courier New" w:hAnsi="Courier New" w:cs="Courier New" w:hint="default"/>
      </w:rPr>
    </w:lvl>
    <w:lvl w:ilvl="2" w:tplc="240A0005" w:tentative="1">
      <w:start w:val="1"/>
      <w:numFmt w:val="bullet"/>
      <w:lvlText w:val=""/>
      <w:lvlJc w:val="left"/>
      <w:pPr>
        <w:ind w:left="2407" w:hanging="360"/>
      </w:pPr>
      <w:rPr>
        <w:rFonts w:ascii="Wingdings" w:hAnsi="Wingdings" w:hint="default"/>
      </w:rPr>
    </w:lvl>
    <w:lvl w:ilvl="3" w:tplc="240A0001" w:tentative="1">
      <w:start w:val="1"/>
      <w:numFmt w:val="bullet"/>
      <w:lvlText w:val=""/>
      <w:lvlJc w:val="left"/>
      <w:pPr>
        <w:ind w:left="3127" w:hanging="360"/>
      </w:pPr>
      <w:rPr>
        <w:rFonts w:ascii="Symbol" w:hAnsi="Symbol" w:hint="default"/>
      </w:rPr>
    </w:lvl>
    <w:lvl w:ilvl="4" w:tplc="240A0003" w:tentative="1">
      <w:start w:val="1"/>
      <w:numFmt w:val="bullet"/>
      <w:lvlText w:val="o"/>
      <w:lvlJc w:val="left"/>
      <w:pPr>
        <w:ind w:left="3847" w:hanging="360"/>
      </w:pPr>
      <w:rPr>
        <w:rFonts w:ascii="Courier New" w:hAnsi="Courier New" w:cs="Courier New" w:hint="default"/>
      </w:rPr>
    </w:lvl>
    <w:lvl w:ilvl="5" w:tplc="240A0005" w:tentative="1">
      <w:start w:val="1"/>
      <w:numFmt w:val="bullet"/>
      <w:lvlText w:val=""/>
      <w:lvlJc w:val="left"/>
      <w:pPr>
        <w:ind w:left="4567" w:hanging="360"/>
      </w:pPr>
      <w:rPr>
        <w:rFonts w:ascii="Wingdings" w:hAnsi="Wingdings" w:hint="default"/>
      </w:rPr>
    </w:lvl>
    <w:lvl w:ilvl="6" w:tplc="240A0001" w:tentative="1">
      <w:start w:val="1"/>
      <w:numFmt w:val="bullet"/>
      <w:lvlText w:val=""/>
      <w:lvlJc w:val="left"/>
      <w:pPr>
        <w:ind w:left="5287" w:hanging="360"/>
      </w:pPr>
      <w:rPr>
        <w:rFonts w:ascii="Symbol" w:hAnsi="Symbol" w:hint="default"/>
      </w:rPr>
    </w:lvl>
    <w:lvl w:ilvl="7" w:tplc="240A0003" w:tentative="1">
      <w:start w:val="1"/>
      <w:numFmt w:val="bullet"/>
      <w:lvlText w:val="o"/>
      <w:lvlJc w:val="left"/>
      <w:pPr>
        <w:ind w:left="6007" w:hanging="360"/>
      </w:pPr>
      <w:rPr>
        <w:rFonts w:ascii="Courier New" w:hAnsi="Courier New" w:cs="Courier New" w:hint="default"/>
      </w:rPr>
    </w:lvl>
    <w:lvl w:ilvl="8" w:tplc="240A0005" w:tentative="1">
      <w:start w:val="1"/>
      <w:numFmt w:val="bullet"/>
      <w:lvlText w:val=""/>
      <w:lvlJc w:val="left"/>
      <w:pPr>
        <w:ind w:left="6727" w:hanging="360"/>
      </w:pPr>
      <w:rPr>
        <w:rFonts w:ascii="Wingdings" w:hAnsi="Wingdings" w:hint="default"/>
      </w:rPr>
    </w:lvl>
  </w:abstractNum>
  <w:abstractNum w:abstractNumId="6">
    <w:nsid w:val="37A614FB"/>
    <w:multiLevelType w:val="hybridMultilevel"/>
    <w:tmpl w:val="4E8A73A4"/>
    <w:lvl w:ilvl="0" w:tplc="240A0009">
      <w:start w:val="1"/>
      <w:numFmt w:val="bullet"/>
      <w:lvlText w:val=""/>
      <w:lvlJc w:val="left"/>
      <w:pPr>
        <w:ind w:left="967" w:hanging="360"/>
      </w:pPr>
      <w:rPr>
        <w:rFonts w:ascii="Wingdings" w:hAnsi="Wingdings" w:hint="default"/>
      </w:rPr>
    </w:lvl>
    <w:lvl w:ilvl="1" w:tplc="240A0003" w:tentative="1">
      <w:start w:val="1"/>
      <w:numFmt w:val="bullet"/>
      <w:lvlText w:val="o"/>
      <w:lvlJc w:val="left"/>
      <w:pPr>
        <w:ind w:left="1687" w:hanging="360"/>
      </w:pPr>
      <w:rPr>
        <w:rFonts w:ascii="Courier New" w:hAnsi="Courier New" w:cs="Courier New" w:hint="default"/>
      </w:rPr>
    </w:lvl>
    <w:lvl w:ilvl="2" w:tplc="240A0005" w:tentative="1">
      <w:start w:val="1"/>
      <w:numFmt w:val="bullet"/>
      <w:lvlText w:val=""/>
      <w:lvlJc w:val="left"/>
      <w:pPr>
        <w:ind w:left="2407" w:hanging="360"/>
      </w:pPr>
      <w:rPr>
        <w:rFonts w:ascii="Wingdings" w:hAnsi="Wingdings" w:hint="default"/>
      </w:rPr>
    </w:lvl>
    <w:lvl w:ilvl="3" w:tplc="240A0001" w:tentative="1">
      <w:start w:val="1"/>
      <w:numFmt w:val="bullet"/>
      <w:lvlText w:val=""/>
      <w:lvlJc w:val="left"/>
      <w:pPr>
        <w:ind w:left="3127" w:hanging="360"/>
      </w:pPr>
      <w:rPr>
        <w:rFonts w:ascii="Symbol" w:hAnsi="Symbol" w:hint="default"/>
      </w:rPr>
    </w:lvl>
    <w:lvl w:ilvl="4" w:tplc="240A0003" w:tentative="1">
      <w:start w:val="1"/>
      <w:numFmt w:val="bullet"/>
      <w:lvlText w:val="o"/>
      <w:lvlJc w:val="left"/>
      <w:pPr>
        <w:ind w:left="3847" w:hanging="360"/>
      </w:pPr>
      <w:rPr>
        <w:rFonts w:ascii="Courier New" w:hAnsi="Courier New" w:cs="Courier New" w:hint="default"/>
      </w:rPr>
    </w:lvl>
    <w:lvl w:ilvl="5" w:tplc="240A0005" w:tentative="1">
      <w:start w:val="1"/>
      <w:numFmt w:val="bullet"/>
      <w:lvlText w:val=""/>
      <w:lvlJc w:val="left"/>
      <w:pPr>
        <w:ind w:left="4567" w:hanging="360"/>
      </w:pPr>
      <w:rPr>
        <w:rFonts w:ascii="Wingdings" w:hAnsi="Wingdings" w:hint="default"/>
      </w:rPr>
    </w:lvl>
    <w:lvl w:ilvl="6" w:tplc="240A0001" w:tentative="1">
      <w:start w:val="1"/>
      <w:numFmt w:val="bullet"/>
      <w:lvlText w:val=""/>
      <w:lvlJc w:val="left"/>
      <w:pPr>
        <w:ind w:left="5287" w:hanging="360"/>
      </w:pPr>
      <w:rPr>
        <w:rFonts w:ascii="Symbol" w:hAnsi="Symbol" w:hint="default"/>
      </w:rPr>
    </w:lvl>
    <w:lvl w:ilvl="7" w:tplc="240A0003" w:tentative="1">
      <w:start w:val="1"/>
      <w:numFmt w:val="bullet"/>
      <w:lvlText w:val="o"/>
      <w:lvlJc w:val="left"/>
      <w:pPr>
        <w:ind w:left="6007" w:hanging="360"/>
      </w:pPr>
      <w:rPr>
        <w:rFonts w:ascii="Courier New" w:hAnsi="Courier New" w:cs="Courier New" w:hint="default"/>
      </w:rPr>
    </w:lvl>
    <w:lvl w:ilvl="8" w:tplc="240A0005" w:tentative="1">
      <w:start w:val="1"/>
      <w:numFmt w:val="bullet"/>
      <w:lvlText w:val=""/>
      <w:lvlJc w:val="left"/>
      <w:pPr>
        <w:ind w:left="6727" w:hanging="360"/>
      </w:pPr>
      <w:rPr>
        <w:rFonts w:ascii="Wingdings" w:hAnsi="Wingdings" w:hint="default"/>
      </w:rPr>
    </w:lvl>
  </w:abstractNum>
  <w:abstractNum w:abstractNumId="7">
    <w:nsid w:val="4EC22613"/>
    <w:multiLevelType w:val="hybridMultilevel"/>
    <w:tmpl w:val="A0648F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394E30"/>
    <w:multiLevelType w:val="hybridMultilevel"/>
    <w:tmpl w:val="7526995C"/>
    <w:lvl w:ilvl="0" w:tplc="240A000B">
      <w:start w:val="1"/>
      <w:numFmt w:val="bullet"/>
      <w:lvlText w:val=""/>
      <w:lvlJc w:val="left"/>
      <w:pPr>
        <w:ind w:left="967" w:hanging="360"/>
      </w:pPr>
      <w:rPr>
        <w:rFonts w:ascii="Wingdings" w:hAnsi="Wingdings" w:hint="default"/>
      </w:rPr>
    </w:lvl>
    <w:lvl w:ilvl="1" w:tplc="240A0003" w:tentative="1">
      <w:start w:val="1"/>
      <w:numFmt w:val="bullet"/>
      <w:lvlText w:val="o"/>
      <w:lvlJc w:val="left"/>
      <w:pPr>
        <w:ind w:left="1687" w:hanging="360"/>
      </w:pPr>
      <w:rPr>
        <w:rFonts w:ascii="Courier New" w:hAnsi="Courier New" w:cs="Courier New" w:hint="default"/>
      </w:rPr>
    </w:lvl>
    <w:lvl w:ilvl="2" w:tplc="240A0005" w:tentative="1">
      <w:start w:val="1"/>
      <w:numFmt w:val="bullet"/>
      <w:lvlText w:val=""/>
      <w:lvlJc w:val="left"/>
      <w:pPr>
        <w:ind w:left="2407" w:hanging="360"/>
      </w:pPr>
      <w:rPr>
        <w:rFonts w:ascii="Wingdings" w:hAnsi="Wingdings" w:hint="default"/>
      </w:rPr>
    </w:lvl>
    <w:lvl w:ilvl="3" w:tplc="240A0001" w:tentative="1">
      <w:start w:val="1"/>
      <w:numFmt w:val="bullet"/>
      <w:lvlText w:val=""/>
      <w:lvlJc w:val="left"/>
      <w:pPr>
        <w:ind w:left="3127" w:hanging="360"/>
      </w:pPr>
      <w:rPr>
        <w:rFonts w:ascii="Symbol" w:hAnsi="Symbol" w:hint="default"/>
      </w:rPr>
    </w:lvl>
    <w:lvl w:ilvl="4" w:tplc="240A0003" w:tentative="1">
      <w:start w:val="1"/>
      <w:numFmt w:val="bullet"/>
      <w:lvlText w:val="o"/>
      <w:lvlJc w:val="left"/>
      <w:pPr>
        <w:ind w:left="3847" w:hanging="360"/>
      </w:pPr>
      <w:rPr>
        <w:rFonts w:ascii="Courier New" w:hAnsi="Courier New" w:cs="Courier New" w:hint="default"/>
      </w:rPr>
    </w:lvl>
    <w:lvl w:ilvl="5" w:tplc="240A0005" w:tentative="1">
      <w:start w:val="1"/>
      <w:numFmt w:val="bullet"/>
      <w:lvlText w:val=""/>
      <w:lvlJc w:val="left"/>
      <w:pPr>
        <w:ind w:left="4567" w:hanging="360"/>
      </w:pPr>
      <w:rPr>
        <w:rFonts w:ascii="Wingdings" w:hAnsi="Wingdings" w:hint="default"/>
      </w:rPr>
    </w:lvl>
    <w:lvl w:ilvl="6" w:tplc="240A0001" w:tentative="1">
      <w:start w:val="1"/>
      <w:numFmt w:val="bullet"/>
      <w:lvlText w:val=""/>
      <w:lvlJc w:val="left"/>
      <w:pPr>
        <w:ind w:left="5287" w:hanging="360"/>
      </w:pPr>
      <w:rPr>
        <w:rFonts w:ascii="Symbol" w:hAnsi="Symbol" w:hint="default"/>
      </w:rPr>
    </w:lvl>
    <w:lvl w:ilvl="7" w:tplc="240A0003" w:tentative="1">
      <w:start w:val="1"/>
      <w:numFmt w:val="bullet"/>
      <w:lvlText w:val="o"/>
      <w:lvlJc w:val="left"/>
      <w:pPr>
        <w:ind w:left="6007" w:hanging="360"/>
      </w:pPr>
      <w:rPr>
        <w:rFonts w:ascii="Courier New" w:hAnsi="Courier New" w:cs="Courier New" w:hint="default"/>
      </w:rPr>
    </w:lvl>
    <w:lvl w:ilvl="8" w:tplc="240A0005" w:tentative="1">
      <w:start w:val="1"/>
      <w:numFmt w:val="bullet"/>
      <w:lvlText w:val=""/>
      <w:lvlJc w:val="left"/>
      <w:pPr>
        <w:ind w:left="6727" w:hanging="360"/>
      </w:pPr>
      <w:rPr>
        <w:rFonts w:ascii="Wingdings" w:hAnsi="Wingdings" w:hint="default"/>
      </w:rPr>
    </w:lvl>
  </w:abstractNum>
  <w:abstractNum w:abstractNumId="9">
    <w:nsid w:val="6BEE5D8B"/>
    <w:multiLevelType w:val="hybridMultilevel"/>
    <w:tmpl w:val="B3426B52"/>
    <w:lvl w:ilvl="0" w:tplc="240A000F">
      <w:start w:val="1"/>
      <w:numFmt w:val="decimal"/>
      <w:lvlText w:val="%1."/>
      <w:lvlJc w:val="left"/>
      <w:pPr>
        <w:ind w:left="967" w:hanging="360"/>
      </w:pPr>
    </w:lvl>
    <w:lvl w:ilvl="1" w:tplc="240A0019" w:tentative="1">
      <w:start w:val="1"/>
      <w:numFmt w:val="lowerLetter"/>
      <w:lvlText w:val="%2."/>
      <w:lvlJc w:val="left"/>
      <w:pPr>
        <w:ind w:left="1687" w:hanging="360"/>
      </w:pPr>
    </w:lvl>
    <w:lvl w:ilvl="2" w:tplc="240A001B" w:tentative="1">
      <w:start w:val="1"/>
      <w:numFmt w:val="lowerRoman"/>
      <w:lvlText w:val="%3."/>
      <w:lvlJc w:val="right"/>
      <w:pPr>
        <w:ind w:left="2407" w:hanging="180"/>
      </w:pPr>
    </w:lvl>
    <w:lvl w:ilvl="3" w:tplc="240A000F" w:tentative="1">
      <w:start w:val="1"/>
      <w:numFmt w:val="decimal"/>
      <w:lvlText w:val="%4."/>
      <w:lvlJc w:val="left"/>
      <w:pPr>
        <w:ind w:left="3127" w:hanging="360"/>
      </w:pPr>
    </w:lvl>
    <w:lvl w:ilvl="4" w:tplc="240A0019" w:tentative="1">
      <w:start w:val="1"/>
      <w:numFmt w:val="lowerLetter"/>
      <w:lvlText w:val="%5."/>
      <w:lvlJc w:val="left"/>
      <w:pPr>
        <w:ind w:left="3847" w:hanging="360"/>
      </w:pPr>
    </w:lvl>
    <w:lvl w:ilvl="5" w:tplc="240A001B" w:tentative="1">
      <w:start w:val="1"/>
      <w:numFmt w:val="lowerRoman"/>
      <w:lvlText w:val="%6."/>
      <w:lvlJc w:val="right"/>
      <w:pPr>
        <w:ind w:left="4567" w:hanging="180"/>
      </w:pPr>
    </w:lvl>
    <w:lvl w:ilvl="6" w:tplc="240A000F" w:tentative="1">
      <w:start w:val="1"/>
      <w:numFmt w:val="decimal"/>
      <w:lvlText w:val="%7."/>
      <w:lvlJc w:val="left"/>
      <w:pPr>
        <w:ind w:left="5287" w:hanging="360"/>
      </w:pPr>
    </w:lvl>
    <w:lvl w:ilvl="7" w:tplc="240A0019" w:tentative="1">
      <w:start w:val="1"/>
      <w:numFmt w:val="lowerLetter"/>
      <w:lvlText w:val="%8."/>
      <w:lvlJc w:val="left"/>
      <w:pPr>
        <w:ind w:left="6007" w:hanging="360"/>
      </w:pPr>
    </w:lvl>
    <w:lvl w:ilvl="8" w:tplc="240A001B" w:tentative="1">
      <w:start w:val="1"/>
      <w:numFmt w:val="lowerRoman"/>
      <w:lvlText w:val="%9."/>
      <w:lvlJc w:val="right"/>
      <w:pPr>
        <w:ind w:left="6727" w:hanging="180"/>
      </w:pPr>
    </w:lvl>
  </w:abstractNum>
  <w:abstractNum w:abstractNumId="10">
    <w:nsid w:val="70C57FA9"/>
    <w:multiLevelType w:val="hybridMultilevel"/>
    <w:tmpl w:val="98244CEE"/>
    <w:lvl w:ilvl="0" w:tplc="90B6FA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74E12881"/>
    <w:multiLevelType w:val="hybridMultilevel"/>
    <w:tmpl w:val="35B6E74E"/>
    <w:lvl w:ilvl="0" w:tplc="240A0001">
      <w:start w:val="1"/>
      <w:numFmt w:val="bullet"/>
      <w:lvlText w:val=""/>
      <w:lvlJc w:val="left"/>
      <w:pPr>
        <w:ind w:left="967" w:hanging="360"/>
      </w:pPr>
      <w:rPr>
        <w:rFonts w:ascii="Symbol" w:hAnsi="Symbol" w:hint="default"/>
      </w:rPr>
    </w:lvl>
    <w:lvl w:ilvl="1" w:tplc="240A0019" w:tentative="1">
      <w:start w:val="1"/>
      <w:numFmt w:val="lowerLetter"/>
      <w:lvlText w:val="%2."/>
      <w:lvlJc w:val="left"/>
      <w:pPr>
        <w:ind w:left="1687" w:hanging="360"/>
      </w:pPr>
    </w:lvl>
    <w:lvl w:ilvl="2" w:tplc="240A001B" w:tentative="1">
      <w:start w:val="1"/>
      <w:numFmt w:val="lowerRoman"/>
      <w:lvlText w:val="%3."/>
      <w:lvlJc w:val="right"/>
      <w:pPr>
        <w:ind w:left="2407" w:hanging="180"/>
      </w:pPr>
    </w:lvl>
    <w:lvl w:ilvl="3" w:tplc="240A000F" w:tentative="1">
      <w:start w:val="1"/>
      <w:numFmt w:val="decimal"/>
      <w:lvlText w:val="%4."/>
      <w:lvlJc w:val="left"/>
      <w:pPr>
        <w:ind w:left="3127" w:hanging="360"/>
      </w:pPr>
    </w:lvl>
    <w:lvl w:ilvl="4" w:tplc="240A0019" w:tentative="1">
      <w:start w:val="1"/>
      <w:numFmt w:val="lowerLetter"/>
      <w:lvlText w:val="%5."/>
      <w:lvlJc w:val="left"/>
      <w:pPr>
        <w:ind w:left="3847" w:hanging="360"/>
      </w:pPr>
    </w:lvl>
    <w:lvl w:ilvl="5" w:tplc="240A001B" w:tentative="1">
      <w:start w:val="1"/>
      <w:numFmt w:val="lowerRoman"/>
      <w:lvlText w:val="%6."/>
      <w:lvlJc w:val="right"/>
      <w:pPr>
        <w:ind w:left="4567" w:hanging="180"/>
      </w:pPr>
    </w:lvl>
    <w:lvl w:ilvl="6" w:tplc="240A000F" w:tentative="1">
      <w:start w:val="1"/>
      <w:numFmt w:val="decimal"/>
      <w:lvlText w:val="%7."/>
      <w:lvlJc w:val="left"/>
      <w:pPr>
        <w:ind w:left="5287" w:hanging="360"/>
      </w:pPr>
    </w:lvl>
    <w:lvl w:ilvl="7" w:tplc="240A0019" w:tentative="1">
      <w:start w:val="1"/>
      <w:numFmt w:val="lowerLetter"/>
      <w:lvlText w:val="%8."/>
      <w:lvlJc w:val="left"/>
      <w:pPr>
        <w:ind w:left="6007" w:hanging="360"/>
      </w:pPr>
    </w:lvl>
    <w:lvl w:ilvl="8" w:tplc="240A001B" w:tentative="1">
      <w:start w:val="1"/>
      <w:numFmt w:val="lowerRoman"/>
      <w:lvlText w:val="%9."/>
      <w:lvlJc w:val="right"/>
      <w:pPr>
        <w:ind w:left="6727" w:hanging="180"/>
      </w:pPr>
    </w:lvl>
  </w:abstractNum>
  <w:num w:numId="1">
    <w:abstractNumId w:val="2"/>
  </w:num>
  <w:num w:numId="2">
    <w:abstractNumId w:val="0"/>
  </w:num>
  <w:num w:numId="3">
    <w:abstractNumId w:val="10"/>
  </w:num>
  <w:num w:numId="4">
    <w:abstractNumId w:val="7"/>
  </w:num>
  <w:num w:numId="5">
    <w:abstractNumId w:val="9"/>
  </w:num>
  <w:num w:numId="6">
    <w:abstractNumId w:val="11"/>
  </w:num>
  <w:num w:numId="7">
    <w:abstractNumId w:val="1"/>
  </w:num>
  <w:num w:numId="8">
    <w:abstractNumId w:val="6"/>
  </w:num>
  <w:num w:numId="9">
    <w:abstractNumId w:val="5"/>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9B"/>
    <w:rsid w:val="00081387"/>
    <w:rsid w:val="00086DA4"/>
    <w:rsid w:val="00093174"/>
    <w:rsid w:val="0015406B"/>
    <w:rsid w:val="0018583C"/>
    <w:rsid w:val="001B7D77"/>
    <w:rsid w:val="00262856"/>
    <w:rsid w:val="00284C9C"/>
    <w:rsid w:val="00292CE7"/>
    <w:rsid w:val="002A6986"/>
    <w:rsid w:val="002B2042"/>
    <w:rsid w:val="002C59BE"/>
    <w:rsid w:val="003324D7"/>
    <w:rsid w:val="0035744A"/>
    <w:rsid w:val="00390DFB"/>
    <w:rsid w:val="003B263F"/>
    <w:rsid w:val="004B773D"/>
    <w:rsid w:val="004D2EE0"/>
    <w:rsid w:val="005330F7"/>
    <w:rsid w:val="0053599B"/>
    <w:rsid w:val="006152B4"/>
    <w:rsid w:val="006A05CB"/>
    <w:rsid w:val="006D5614"/>
    <w:rsid w:val="00732162"/>
    <w:rsid w:val="007A77A4"/>
    <w:rsid w:val="007D68E8"/>
    <w:rsid w:val="00877E39"/>
    <w:rsid w:val="00902093"/>
    <w:rsid w:val="009E4D55"/>
    <w:rsid w:val="00AA7A83"/>
    <w:rsid w:val="00AB5D50"/>
    <w:rsid w:val="00AD688A"/>
    <w:rsid w:val="00B32706"/>
    <w:rsid w:val="00BB7320"/>
    <w:rsid w:val="00BC3B3F"/>
    <w:rsid w:val="00BD6214"/>
    <w:rsid w:val="00BF1377"/>
    <w:rsid w:val="00C12AC5"/>
    <w:rsid w:val="00C1714D"/>
    <w:rsid w:val="00C36D62"/>
    <w:rsid w:val="00CB06DC"/>
    <w:rsid w:val="00CC27B6"/>
    <w:rsid w:val="00CC669D"/>
    <w:rsid w:val="00D11B09"/>
    <w:rsid w:val="00D61E73"/>
    <w:rsid w:val="00D906DF"/>
    <w:rsid w:val="00DF17BF"/>
    <w:rsid w:val="00E062EF"/>
    <w:rsid w:val="00E56DBC"/>
    <w:rsid w:val="00EF281F"/>
    <w:rsid w:val="00FC59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5:docId w15:val="{9138D12F-1EB9-430A-BA44-6A38E7E4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C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5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81387"/>
    <w:rPr>
      <w:color w:val="0000FF" w:themeColor="hyperlink"/>
      <w:u w:val="single"/>
    </w:rPr>
  </w:style>
  <w:style w:type="paragraph" w:styleId="Prrafodelista">
    <w:name w:val="List Paragraph"/>
    <w:basedOn w:val="Normal"/>
    <w:uiPriority w:val="34"/>
    <w:qFormat/>
    <w:rsid w:val="001B7D77"/>
    <w:pPr>
      <w:ind w:left="720"/>
      <w:contextualSpacing/>
    </w:pPr>
  </w:style>
  <w:style w:type="paragraph" w:styleId="Encabezado">
    <w:name w:val="header"/>
    <w:basedOn w:val="Normal"/>
    <w:link w:val="EncabezadoCar"/>
    <w:uiPriority w:val="99"/>
    <w:unhideWhenUsed/>
    <w:rsid w:val="00262856"/>
    <w:pPr>
      <w:tabs>
        <w:tab w:val="center" w:pos="4419"/>
        <w:tab w:val="right" w:pos="8838"/>
      </w:tabs>
    </w:pPr>
  </w:style>
  <w:style w:type="character" w:customStyle="1" w:styleId="EncabezadoCar">
    <w:name w:val="Encabezado Car"/>
    <w:basedOn w:val="Fuentedeprrafopredeter"/>
    <w:link w:val="Encabezado"/>
    <w:uiPriority w:val="99"/>
    <w:rsid w:val="00262856"/>
    <w:rPr>
      <w:lang w:val="es-CO"/>
    </w:rPr>
  </w:style>
  <w:style w:type="paragraph" w:styleId="Piedepgina">
    <w:name w:val="footer"/>
    <w:basedOn w:val="Normal"/>
    <w:link w:val="PiedepginaCar"/>
    <w:uiPriority w:val="99"/>
    <w:unhideWhenUsed/>
    <w:rsid w:val="00262856"/>
    <w:pPr>
      <w:tabs>
        <w:tab w:val="center" w:pos="4419"/>
        <w:tab w:val="right" w:pos="8838"/>
      </w:tabs>
    </w:pPr>
  </w:style>
  <w:style w:type="character" w:customStyle="1" w:styleId="PiedepginaCar">
    <w:name w:val="Pie de página Car"/>
    <w:basedOn w:val="Fuentedeprrafopredeter"/>
    <w:link w:val="Piedepgina"/>
    <w:uiPriority w:val="99"/>
    <w:rsid w:val="00262856"/>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hchr.org/SP/AboutUs/Pages/WorkWithOthers.aspx" TargetMode="External"/><Relationship Id="rId26" Type="http://schemas.openxmlformats.org/officeDocument/2006/relationships/hyperlink" Target="http://press.vatican.va/content/salastampa/it/bollettino/pubblico/2018/02/17/0137/00280.html" TargetMode="External"/><Relationship Id="rId3" Type="http://schemas.openxmlformats.org/officeDocument/2006/relationships/settings" Target="settings.xml"/><Relationship Id="rId21" Type="http://schemas.openxmlformats.org/officeDocument/2006/relationships/hyperlink" Target="http://dle.rae.es/srv/fetch?id=NDJCjq8" TargetMode="External"/><Relationship Id="rId7" Type="http://schemas.openxmlformats.org/officeDocument/2006/relationships/hyperlink" Target="https://www.ohchr.org/SP/Pages/Home.aspx" TargetMode="External"/><Relationship Id="rId12" Type="http://schemas.openxmlformats.org/officeDocument/2006/relationships/header" Target="header3.xml"/><Relationship Id="rId17" Type="http://schemas.openxmlformats.org/officeDocument/2006/relationships/hyperlink" Target="https://www.ohchr.org/SP/AboutUs/Pages/FundingBudget.aspx" TargetMode="External"/><Relationship Id="rId25" Type="http://schemas.openxmlformats.org/officeDocument/2006/relationships/hyperlink" Target="https://es.wikipedia.org/wiki/Casos_de_abuso_sexual_infantil_cometidos_por_miembros_de_la_Iglesia_cat%C3%B3lica" TargetMode="External"/><Relationship Id="rId2" Type="http://schemas.openxmlformats.org/officeDocument/2006/relationships/styles" Target="styles.xml"/><Relationship Id="rId16" Type="http://schemas.openxmlformats.org/officeDocument/2006/relationships/hyperlink" Target="https://www.ohchr.org/SP/Issues/Pages/ListOfIssues.aspx" TargetMode="External"/><Relationship Id="rId20" Type="http://schemas.openxmlformats.org/officeDocument/2006/relationships/hyperlink" Target="https://www.ecured.cu/Pedofil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google.com.co/search?ei=cF5VW8ClLIe45gKdlpyADw&amp;q=victimario&amp;oq=VICTIM&amp;gs_l=psy-ab.3.1.35i39k1j0i67k1l3j0i20i263k1j0l5.37596.38917.0.42911.7.7.0.0.0.0.252.635.0j2j1.4.0....0...1c.1.64.psy-ab..3.4.894.6..0i131k1.261.CVCP6J9Zhfw" TargetMode="External"/><Relationship Id="rId5" Type="http://schemas.openxmlformats.org/officeDocument/2006/relationships/footnotes" Target="footnotes.xml"/><Relationship Id="rId15" Type="http://schemas.openxmlformats.org/officeDocument/2006/relationships/hyperlink" Target="https://www.ohchr.org/SP/Countries/Pages/WorkInField.aspx" TargetMode="External"/><Relationship Id="rId23" Type="http://schemas.openxmlformats.org/officeDocument/2006/relationships/hyperlink" Target="https://www.google.com.co/search?q=Diccionario"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ohchr.org/SP/AboutUs/Sociedadcivil/Pages/Handbook.asp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ohchr.org/SP/AboutUs/Pages/WhoWeAre.aspx" TargetMode="External"/><Relationship Id="rId22" Type="http://schemas.openxmlformats.org/officeDocument/2006/relationships/hyperlink" Target="http://www.cop.es/colegiados/mu00024/sexo.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10052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arcila</dc:creator>
  <cp:lastModifiedBy>sebastian arcila</cp:lastModifiedBy>
  <cp:revision>2</cp:revision>
  <dcterms:created xsi:type="dcterms:W3CDTF">2018-07-25T03:16:00Z</dcterms:created>
  <dcterms:modified xsi:type="dcterms:W3CDTF">2018-07-25T03:16:00Z</dcterms:modified>
</cp:coreProperties>
</file>